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26453" w14:textId="77777777" w:rsidR="00095CB1" w:rsidRDefault="000C50F5">
      <w:pPr>
        <w:spacing w:after="0" w:line="240" w:lineRule="auto"/>
        <w:rPr>
          <w:rFonts w:ascii="Times New Roman" w:hAnsi="Times New Roman" w:cs="Times New Roman"/>
          <w:sz w:val="28"/>
          <w:szCs w:val="28"/>
        </w:rPr>
      </w:pPr>
      <w:r>
        <w:rPr>
          <w:sz w:val="28"/>
          <w:szCs w:val="28"/>
        </w:rPr>
        <w:t xml:space="preserve">                            </w:t>
      </w:r>
      <w:r>
        <w:rPr>
          <w:rFonts w:ascii="Times New Roman" w:hAnsi="Times New Roman" w:cs="Times New Roman"/>
          <w:sz w:val="28"/>
          <w:szCs w:val="28"/>
        </w:rPr>
        <w:t>Вопросы к зачету по экономике.</w:t>
      </w:r>
    </w:p>
    <w:p w14:paraId="195F9D3F" w14:textId="77777777" w:rsidR="00095CB1" w:rsidRDefault="00095CB1">
      <w:pPr>
        <w:spacing w:after="0" w:line="240" w:lineRule="auto"/>
        <w:rPr>
          <w:rFonts w:ascii="Times New Roman" w:hAnsi="Times New Roman" w:cs="Times New Roman"/>
          <w:sz w:val="28"/>
          <w:szCs w:val="28"/>
        </w:rPr>
      </w:pPr>
    </w:p>
    <w:p w14:paraId="3411DBC0" w14:textId="77777777" w:rsidR="00F14C55" w:rsidRPr="004A3F3A" w:rsidRDefault="00DB0E24">
      <w:pPr>
        <w:spacing w:after="0" w:line="240" w:lineRule="auto"/>
        <w:jc w:val="both"/>
        <w:rPr>
          <w:rFonts w:ascii="Times New Roman" w:hAnsi="Times New Roman" w:cs="Times New Roman"/>
          <w:b/>
          <w:bCs/>
          <w:sz w:val="28"/>
          <w:szCs w:val="28"/>
        </w:rPr>
      </w:pPr>
      <w:r w:rsidRPr="004A3F3A">
        <w:rPr>
          <w:rFonts w:ascii="Times New Roman" w:hAnsi="Times New Roman" w:cs="Times New Roman"/>
          <w:b/>
          <w:bCs/>
          <w:sz w:val="28"/>
          <w:szCs w:val="28"/>
        </w:rPr>
        <w:t>1</w:t>
      </w:r>
      <w:r w:rsidR="008715E8" w:rsidRPr="004A3F3A">
        <w:rPr>
          <w:rFonts w:ascii="Times New Roman" w:hAnsi="Times New Roman" w:cs="Times New Roman"/>
          <w:b/>
          <w:bCs/>
          <w:sz w:val="28"/>
          <w:szCs w:val="28"/>
        </w:rPr>
        <w:t>. Экономическая мысль древности и средневековья о торговле и проценте</w:t>
      </w:r>
      <w:r w:rsidRPr="004A3F3A">
        <w:rPr>
          <w:rFonts w:ascii="Times New Roman" w:hAnsi="Times New Roman" w:cs="Times New Roman"/>
          <w:b/>
          <w:bCs/>
          <w:sz w:val="28"/>
          <w:szCs w:val="28"/>
        </w:rPr>
        <w:t>.</w:t>
      </w:r>
      <w:r w:rsidR="00F14C55" w:rsidRPr="004A3F3A">
        <w:rPr>
          <w:rFonts w:ascii="Times New Roman" w:hAnsi="Times New Roman" w:cs="Times New Roman"/>
          <w:b/>
          <w:bCs/>
          <w:sz w:val="28"/>
          <w:szCs w:val="28"/>
        </w:rPr>
        <w:t xml:space="preserve">  </w:t>
      </w:r>
    </w:p>
    <w:p w14:paraId="26218A4D" w14:textId="10EECBEC" w:rsidR="008715E8" w:rsidRPr="004A3F3A" w:rsidRDefault="00F14C55">
      <w:pPr>
        <w:spacing w:after="0" w:line="240" w:lineRule="auto"/>
        <w:jc w:val="both"/>
        <w:rPr>
          <w:rFonts w:ascii="Times New Roman" w:hAnsi="Times New Roman" w:cs="Times New Roman"/>
        </w:rPr>
      </w:pPr>
      <w:r w:rsidRPr="004A3F3A">
        <w:rPr>
          <w:rFonts w:ascii="Times New Roman" w:hAnsi="Times New Roman" w:cs="Times New Roman"/>
        </w:rPr>
        <w:t>В работе «Государство» Платон (427-347 до н. э.) раскрыл мысль о разделении труда и трудовой кооперации как основе человеческого общежития; он делил общество на несколько групп: земледельцы, торговцы, ремесленники и воины; управлять государством должны, прошедшие военную школу, философы – эта высшая группа населения, ответственная за соблюдение справедливости в государстве, которая не может владеть личным имуществом; хозяйственные обязанности должны выполнять остальные граждане, на которых не распространяется отказ от семьи, собственности и личного хозяйства. В данной работе Платон допускает обмен продуктами с другими странами, потому что и между ними существует разделение труда, поскольку обмен происходит на частной основе, предполагается сохранение рынка и средств обмена — денег.</w:t>
      </w:r>
    </w:p>
    <w:p w14:paraId="6C411F96" w14:textId="77777777" w:rsidR="00F14C55" w:rsidRPr="004A3F3A" w:rsidRDefault="00F14C55">
      <w:pPr>
        <w:spacing w:after="0" w:line="240" w:lineRule="auto"/>
        <w:jc w:val="both"/>
        <w:rPr>
          <w:rFonts w:ascii="Times New Roman" w:hAnsi="Times New Roman" w:cs="Times New Roman"/>
        </w:rPr>
      </w:pPr>
    </w:p>
    <w:p w14:paraId="1B2E9870" w14:textId="4FC55A04" w:rsidR="00F14C55" w:rsidRPr="004A3F3A" w:rsidRDefault="00F14C55">
      <w:pPr>
        <w:spacing w:after="0" w:line="240" w:lineRule="auto"/>
        <w:jc w:val="both"/>
        <w:rPr>
          <w:rFonts w:ascii="Times New Roman" w:hAnsi="Times New Roman" w:cs="Times New Roman"/>
        </w:rPr>
      </w:pPr>
      <w:r w:rsidRPr="004A3F3A">
        <w:rPr>
          <w:rFonts w:ascii="Times New Roman" w:hAnsi="Times New Roman" w:cs="Times New Roman"/>
        </w:rPr>
        <w:t>Фома Аквинский (1225-1274) — автор трактата «Сумма теологии» - лидер схоластов (духовные лица, исследовавшие экономические проблемы). Утверждал, что собственность не противоречит естественному праву, но является изобретением человеческого разума; люди лучше заботятся о принадлежащем лично им, а не о принадлежащем многим; общественный порядок лучше сохраняется, если имущество раздельно и нет повода для спора об использовании вещей, которые находятся в общем владении. Он не отвергал торговую деятельность; торговая прибыль является оправданной, если она умеренных размеров и если торговля ведется в общественных целях (чтобы в стране не было недостатка в чем-либо); такая прибыль — не есть самоцель, а есть плата за труд; доходы каждого должны определяться его сословной принадлежностью и обеспечивать возможность вести достойный его положения образ жизни. Отсюда вытекало учение о «справедливой цене» (цена может быть повышена, если вещь была улучшена до продажи, или в другом месте и в другое время стояли иные цены на этот товар, либо продавец при доставке товаров подвергался риску; справедливая цена и цены вообще не должны меняться из-за колебаний спроса и предложения; власти могут обеспечивать это положение установлением обязательных такс на различные товары). Ростовщичество Ф. Аквинский осуждал. Но, за причиненный несвоевременной уплатой долга ущерб, он считал, что кредитор может, не совершая греха, договориться с должником о получении вознаграждения за понесенный убыток.</w:t>
      </w:r>
    </w:p>
    <w:p w14:paraId="0096E5EE" w14:textId="77777777" w:rsidR="00F14C55" w:rsidRPr="00F14C55" w:rsidRDefault="00F14C55">
      <w:pPr>
        <w:spacing w:after="0" w:line="240" w:lineRule="auto"/>
        <w:jc w:val="both"/>
        <w:rPr>
          <w:rFonts w:ascii="Times New Roman" w:hAnsi="Times New Roman" w:cs="Times New Roman"/>
          <w:sz w:val="28"/>
          <w:szCs w:val="28"/>
        </w:rPr>
      </w:pPr>
    </w:p>
    <w:p w14:paraId="337831CA" w14:textId="26768C72" w:rsidR="00DB0E24" w:rsidRPr="004A3F3A" w:rsidRDefault="00DB0E24">
      <w:pPr>
        <w:spacing w:after="0" w:line="240" w:lineRule="auto"/>
        <w:jc w:val="both"/>
        <w:rPr>
          <w:rFonts w:ascii="Times New Roman" w:hAnsi="Times New Roman" w:cs="Times New Roman"/>
          <w:b/>
          <w:bCs/>
          <w:sz w:val="28"/>
          <w:szCs w:val="28"/>
        </w:rPr>
      </w:pPr>
      <w:r w:rsidRPr="004A3F3A">
        <w:rPr>
          <w:rFonts w:ascii="Times New Roman" w:hAnsi="Times New Roman" w:cs="Times New Roman"/>
          <w:b/>
          <w:bCs/>
          <w:sz w:val="28"/>
          <w:szCs w:val="28"/>
        </w:rPr>
        <w:t>2. Экономические воззрения маржинальной школы. Критика маржинализма представителями институционального направления и немецкой исторической школы.</w:t>
      </w:r>
    </w:p>
    <w:p w14:paraId="1F96A6C3" w14:textId="77777777" w:rsidR="00F14C55" w:rsidRPr="004A3F3A" w:rsidRDefault="00F14C55" w:rsidP="00F14C55">
      <w:pPr>
        <w:shd w:val="clear" w:color="auto" w:fill="FFFFFF"/>
        <w:spacing w:after="100" w:afterAutospacing="1" w:line="240" w:lineRule="auto"/>
        <w:rPr>
          <w:rFonts w:ascii="Times New Roman" w:hAnsi="Times New Roman" w:cs="Times New Roman"/>
        </w:rPr>
      </w:pPr>
      <w:r w:rsidRPr="004A3F3A">
        <w:rPr>
          <w:rFonts w:ascii="Times New Roman" w:hAnsi="Times New Roman" w:cs="Times New Roman"/>
        </w:rPr>
        <w:t>Маржинальная школа экономической мысли, также известная как неоклассическая школа, возникла в конце XIX века и стала одним из ведущих направлений в экономической науке. Основные идеи маржинальной школы включают следующее:</w:t>
      </w:r>
    </w:p>
    <w:p w14:paraId="718836F1" w14:textId="77777777" w:rsidR="00F14C55" w:rsidRPr="004A3F3A" w:rsidRDefault="00F14C55" w:rsidP="00F14C55">
      <w:pPr>
        <w:numPr>
          <w:ilvl w:val="0"/>
          <w:numId w:val="1"/>
        </w:numPr>
        <w:shd w:val="clear" w:color="auto" w:fill="FFFFFF"/>
        <w:spacing w:beforeAutospacing="1" w:after="0" w:afterAutospacing="1" w:line="240" w:lineRule="auto"/>
        <w:rPr>
          <w:rFonts w:ascii="Times New Roman" w:hAnsi="Times New Roman" w:cs="Times New Roman"/>
        </w:rPr>
      </w:pPr>
      <w:r w:rsidRPr="004A3F3A">
        <w:rPr>
          <w:rFonts w:ascii="Times New Roman" w:hAnsi="Times New Roman" w:cs="Times New Roman"/>
        </w:rPr>
        <w:t>Предельная полезность:</w:t>
      </w:r>
    </w:p>
    <w:p w14:paraId="11B0ACEC" w14:textId="77777777" w:rsidR="00F14C55" w:rsidRPr="004A3F3A" w:rsidRDefault="00F14C55" w:rsidP="00F14C55">
      <w:pPr>
        <w:shd w:val="clear" w:color="auto" w:fill="FFFFFF"/>
        <w:spacing w:beforeAutospacing="1" w:after="0" w:afterAutospacing="1" w:line="240" w:lineRule="auto"/>
        <w:ind w:left="720"/>
        <w:rPr>
          <w:rFonts w:ascii="Times New Roman" w:hAnsi="Times New Roman" w:cs="Times New Roman"/>
        </w:rPr>
      </w:pPr>
      <w:r w:rsidRPr="004A3F3A">
        <w:rPr>
          <w:rFonts w:ascii="Times New Roman" w:hAnsi="Times New Roman" w:cs="Times New Roman"/>
        </w:rPr>
        <w:t> Маржинальная школа уделяет особое внимание предельной полезности, то есть удовлетворению, которое приносит последний добавленный единичный благ.</w:t>
      </w:r>
    </w:p>
    <w:p w14:paraId="41E68677" w14:textId="77777777" w:rsidR="00F14C55" w:rsidRPr="004A3F3A" w:rsidRDefault="00F14C55" w:rsidP="00F14C55">
      <w:pPr>
        <w:numPr>
          <w:ilvl w:val="1"/>
          <w:numId w:val="1"/>
        </w:numPr>
        <w:shd w:val="clear" w:color="auto" w:fill="FFFFFF"/>
        <w:spacing w:before="100" w:beforeAutospacing="1" w:after="100" w:afterAutospacing="1" w:line="240" w:lineRule="auto"/>
        <w:rPr>
          <w:rFonts w:ascii="Times New Roman" w:hAnsi="Times New Roman" w:cs="Times New Roman"/>
        </w:rPr>
      </w:pPr>
      <w:r w:rsidRPr="004A3F3A">
        <w:rPr>
          <w:rFonts w:ascii="Times New Roman" w:hAnsi="Times New Roman" w:cs="Times New Roman"/>
        </w:rPr>
        <w:t>Предельная полезность объясняет, почему люди принимают решения на основе сравнения предельных выгод и затрат.</w:t>
      </w:r>
    </w:p>
    <w:p w14:paraId="43C16DEE" w14:textId="77777777" w:rsidR="00F14C55" w:rsidRPr="004A3F3A" w:rsidRDefault="00F14C55" w:rsidP="00F14C55">
      <w:pPr>
        <w:numPr>
          <w:ilvl w:val="0"/>
          <w:numId w:val="1"/>
        </w:numPr>
        <w:shd w:val="clear" w:color="auto" w:fill="FFFFFF"/>
        <w:spacing w:beforeAutospacing="1" w:after="0" w:afterAutospacing="1" w:line="240" w:lineRule="auto"/>
        <w:rPr>
          <w:rFonts w:ascii="Times New Roman" w:hAnsi="Times New Roman" w:cs="Times New Roman"/>
        </w:rPr>
      </w:pPr>
      <w:r w:rsidRPr="004A3F3A">
        <w:rPr>
          <w:rFonts w:ascii="Times New Roman" w:hAnsi="Times New Roman" w:cs="Times New Roman"/>
        </w:rPr>
        <w:t>Предельная производительность:</w:t>
      </w:r>
    </w:p>
    <w:p w14:paraId="6EA3101C" w14:textId="77777777" w:rsidR="00F14C55" w:rsidRPr="004A3F3A" w:rsidRDefault="00F14C55" w:rsidP="00F14C55">
      <w:pPr>
        <w:shd w:val="clear" w:color="auto" w:fill="FFFFFF"/>
        <w:spacing w:beforeAutospacing="1" w:after="0" w:afterAutospacing="1" w:line="240" w:lineRule="auto"/>
        <w:ind w:left="720"/>
        <w:rPr>
          <w:rFonts w:ascii="Times New Roman" w:hAnsi="Times New Roman" w:cs="Times New Roman"/>
        </w:rPr>
      </w:pPr>
      <w:r w:rsidRPr="004A3F3A">
        <w:rPr>
          <w:rFonts w:ascii="Times New Roman" w:hAnsi="Times New Roman" w:cs="Times New Roman"/>
        </w:rPr>
        <w:t> Маржинальная школа также акцентирует внимание на предельной производительности, то есть на изменении выпуска при добавлении или удалении одной единицы ресурса.</w:t>
      </w:r>
    </w:p>
    <w:p w14:paraId="00ADFB69" w14:textId="77777777" w:rsidR="00F14C55" w:rsidRPr="004A3F3A" w:rsidRDefault="00F14C55" w:rsidP="00F14C55">
      <w:pPr>
        <w:numPr>
          <w:ilvl w:val="1"/>
          <w:numId w:val="1"/>
        </w:numPr>
        <w:shd w:val="clear" w:color="auto" w:fill="FFFFFF"/>
        <w:spacing w:before="100" w:beforeAutospacing="1" w:after="100" w:afterAutospacing="1" w:line="240" w:lineRule="auto"/>
        <w:rPr>
          <w:rFonts w:ascii="Times New Roman" w:hAnsi="Times New Roman" w:cs="Times New Roman"/>
        </w:rPr>
      </w:pPr>
      <w:r w:rsidRPr="004A3F3A">
        <w:rPr>
          <w:rFonts w:ascii="Times New Roman" w:hAnsi="Times New Roman" w:cs="Times New Roman"/>
        </w:rPr>
        <w:t>Предельная производительность помогает объяснить, как фирмы принимают решения о найме и использовании ресурсов.</w:t>
      </w:r>
    </w:p>
    <w:p w14:paraId="2D929ABA" w14:textId="77777777" w:rsidR="00F14C55" w:rsidRPr="004A3F3A" w:rsidRDefault="00F14C55" w:rsidP="00F14C55">
      <w:pPr>
        <w:numPr>
          <w:ilvl w:val="0"/>
          <w:numId w:val="1"/>
        </w:numPr>
        <w:shd w:val="clear" w:color="auto" w:fill="FFFFFF"/>
        <w:spacing w:beforeAutospacing="1" w:after="0" w:afterAutospacing="1" w:line="240" w:lineRule="auto"/>
        <w:rPr>
          <w:rFonts w:ascii="Times New Roman" w:hAnsi="Times New Roman" w:cs="Times New Roman"/>
        </w:rPr>
      </w:pPr>
      <w:r w:rsidRPr="004A3F3A">
        <w:rPr>
          <w:rFonts w:ascii="Times New Roman" w:hAnsi="Times New Roman" w:cs="Times New Roman"/>
        </w:rPr>
        <w:t>Равновесие на рынке:</w:t>
      </w:r>
    </w:p>
    <w:p w14:paraId="6C469228" w14:textId="77777777" w:rsidR="00F14C55" w:rsidRPr="004A3F3A" w:rsidRDefault="00F14C55" w:rsidP="00F14C55">
      <w:pPr>
        <w:shd w:val="clear" w:color="auto" w:fill="FFFFFF"/>
        <w:spacing w:beforeAutospacing="1" w:after="0" w:afterAutospacing="1" w:line="240" w:lineRule="auto"/>
        <w:ind w:left="720"/>
        <w:rPr>
          <w:rFonts w:ascii="Times New Roman" w:hAnsi="Times New Roman" w:cs="Times New Roman"/>
        </w:rPr>
      </w:pPr>
      <w:r w:rsidRPr="004A3F3A">
        <w:rPr>
          <w:rFonts w:ascii="Times New Roman" w:hAnsi="Times New Roman" w:cs="Times New Roman"/>
        </w:rPr>
        <w:lastRenderedPageBreak/>
        <w:t> Маржинальная школа уделяет внимание равновесию на рынке, где спрос и предложение встречаются.</w:t>
      </w:r>
    </w:p>
    <w:p w14:paraId="6A6203E6" w14:textId="77777777" w:rsidR="00F14C55" w:rsidRPr="004A3F3A" w:rsidRDefault="00F14C55" w:rsidP="00F14C55">
      <w:pPr>
        <w:numPr>
          <w:ilvl w:val="1"/>
          <w:numId w:val="1"/>
        </w:numPr>
        <w:shd w:val="clear" w:color="auto" w:fill="FFFFFF"/>
        <w:spacing w:before="100" w:beforeAutospacing="1" w:after="100" w:afterAutospacing="1" w:line="240" w:lineRule="auto"/>
        <w:rPr>
          <w:rFonts w:ascii="Times New Roman" w:hAnsi="Times New Roman" w:cs="Times New Roman"/>
        </w:rPr>
      </w:pPr>
      <w:r w:rsidRPr="004A3F3A">
        <w:rPr>
          <w:rFonts w:ascii="Times New Roman" w:hAnsi="Times New Roman" w:cs="Times New Roman"/>
        </w:rPr>
        <w:t>Маржинальная школа утверждает, что рыночные цены и количество товаров достигают оптимального уровня в равновесии.</w:t>
      </w:r>
    </w:p>
    <w:p w14:paraId="4D3C7E6C" w14:textId="77777777" w:rsidR="00F14C55" w:rsidRPr="004A3F3A" w:rsidRDefault="00F14C55" w:rsidP="00F14C55">
      <w:pPr>
        <w:numPr>
          <w:ilvl w:val="0"/>
          <w:numId w:val="1"/>
        </w:numPr>
        <w:shd w:val="clear" w:color="auto" w:fill="FFFFFF"/>
        <w:spacing w:beforeAutospacing="1" w:after="0" w:afterAutospacing="1" w:line="240" w:lineRule="auto"/>
        <w:rPr>
          <w:rFonts w:ascii="Times New Roman" w:hAnsi="Times New Roman" w:cs="Times New Roman"/>
        </w:rPr>
      </w:pPr>
      <w:r w:rsidRPr="004A3F3A">
        <w:rPr>
          <w:rFonts w:ascii="Times New Roman" w:hAnsi="Times New Roman" w:cs="Times New Roman"/>
        </w:rPr>
        <w:t>Рациональное поведение:</w:t>
      </w:r>
    </w:p>
    <w:p w14:paraId="24CAD658" w14:textId="77777777" w:rsidR="00F14C55" w:rsidRPr="004A3F3A" w:rsidRDefault="00F14C55" w:rsidP="00F14C55">
      <w:pPr>
        <w:shd w:val="clear" w:color="auto" w:fill="FFFFFF"/>
        <w:spacing w:beforeAutospacing="1" w:after="0" w:afterAutospacing="1" w:line="240" w:lineRule="auto"/>
        <w:ind w:left="720"/>
        <w:rPr>
          <w:rFonts w:ascii="Times New Roman" w:hAnsi="Times New Roman" w:cs="Times New Roman"/>
        </w:rPr>
      </w:pPr>
      <w:r w:rsidRPr="004A3F3A">
        <w:rPr>
          <w:rFonts w:ascii="Times New Roman" w:hAnsi="Times New Roman" w:cs="Times New Roman"/>
        </w:rPr>
        <w:t> Маржинальная школа предполагает, что люди и фирмы принимают рациональные решения, стремясь максимизировать свою полезность или прибыль.</w:t>
      </w:r>
    </w:p>
    <w:p w14:paraId="148DB108" w14:textId="77777777" w:rsidR="00F14C55" w:rsidRPr="004A3F3A" w:rsidRDefault="00F14C55" w:rsidP="00F14C55">
      <w:pPr>
        <w:numPr>
          <w:ilvl w:val="1"/>
          <w:numId w:val="1"/>
        </w:numPr>
        <w:shd w:val="clear" w:color="auto" w:fill="FFFFFF"/>
        <w:spacing w:before="100" w:beforeAutospacing="1" w:after="100" w:afterAutospacing="1" w:line="240" w:lineRule="auto"/>
        <w:rPr>
          <w:rFonts w:ascii="Times New Roman" w:hAnsi="Times New Roman" w:cs="Times New Roman"/>
        </w:rPr>
      </w:pPr>
      <w:r w:rsidRPr="004A3F3A">
        <w:rPr>
          <w:rFonts w:ascii="Times New Roman" w:hAnsi="Times New Roman" w:cs="Times New Roman"/>
        </w:rPr>
        <w:t>Рациональное поведение является основой для моделирования экономического поведения в маржинальной школе.</w:t>
      </w:r>
    </w:p>
    <w:p w14:paraId="0D197E87" w14:textId="77777777" w:rsidR="004A3F3A" w:rsidRDefault="00F14C55" w:rsidP="004A3F3A">
      <w:pPr>
        <w:pStyle w:val="sc-3d1bd0f7-0"/>
        <w:shd w:val="clear" w:color="auto" w:fill="FFFFFF"/>
        <w:spacing w:before="0" w:beforeAutospacing="0"/>
        <w:rPr>
          <w:rFonts w:eastAsiaTheme="minorHAnsi"/>
          <w:sz w:val="22"/>
          <w:szCs w:val="22"/>
          <w:lang w:eastAsia="en-US"/>
        </w:rPr>
      </w:pPr>
      <w:r w:rsidRPr="004A3F3A">
        <w:rPr>
          <w:rFonts w:eastAsiaTheme="minorHAnsi"/>
          <w:sz w:val="22"/>
          <w:szCs w:val="22"/>
          <w:lang w:eastAsia="en-US"/>
        </w:rPr>
        <w:t xml:space="preserve">Институциональное направление экономической мысли, представленное такими учеными, как </w:t>
      </w:r>
      <w:proofErr w:type="spellStart"/>
      <w:r w:rsidRPr="004A3F3A">
        <w:rPr>
          <w:rFonts w:eastAsiaTheme="minorHAnsi"/>
          <w:sz w:val="22"/>
          <w:szCs w:val="22"/>
          <w:lang w:eastAsia="en-US"/>
        </w:rPr>
        <w:t>Торстейн</w:t>
      </w:r>
      <w:proofErr w:type="spellEnd"/>
      <w:r w:rsidRPr="004A3F3A">
        <w:rPr>
          <w:rFonts w:eastAsiaTheme="minorHAnsi"/>
          <w:sz w:val="22"/>
          <w:szCs w:val="22"/>
          <w:lang w:eastAsia="en-US"/>
        </w:rPr>
        <w:t xml:space="preserve"> </w:t>
      </w:r>
      <w:proofErr w:type="spellStart"/>
      <w:r w:rsidRPr="004A3F3A">
        <w:rPr>
          <w:rFonts w:eastAsiaTheme="minorHAnsi"/>
          <w:sz w:val="22"/>
          <w:szCs w:val="22"/>
          <w:lang w:eastAsia="en-US"/>
        </w:rPr>
        <w:t>Веблен</w:t>
      </w:r>
      <w:proofErr w:type="spellEnd"/>
      <w:r w:rsidRPr="004A3F3A">
        <w:rPr>
          <w:rFonts w:eastAsiaTheme="minorHAnsi"/>
          <w:sz w:val="22"/>
          <w:szCs w:val="22"/>
          <w:lang w:eastAsia="en-US"/>
        </w:rPr>
        <w:t xml:space="preserve"> и Джон Р. </w:t>
      </w:r>
      <w:proofErr w:type="spellStart"/>
      <w:r w:rsidRPr="004A3F3A">
        <w:rPr>
          <w:rFonts w:eastAsiaTheme="minorHAnsi"/>
          <w:sz w:val="22"/>
          <w:szCs w:val="22"/>
          <w:lang w:eastAsia="en-US"/>
        </w:rPr>
        <w:t>Коммонс</w:t>
      </w:r>
      <w:proofErr w:type="spellEnd"/>
      <w:r w:rsidRPr="004A3F3A">
        <w:rPr>
          <w:rFonts w:eastAsiaTheme="minorHAnsi"/>
          <w:sz w:val="22"/>
          <w:szCs w:val="22"/>
          <w:lang w:eastAsia="en-US"/>
        </w:rPr>
        <w:t>, критиковало маржинализм за его упрощенный подход к анализу экономических явлений. Они считали, что маржинализм игнорирует важность институциональных факторов, таких как правила, нормы и социальные отношения, влияющих на экономическую деятельность.</w:t>
      </w:r>
    </w:p>
    <w:p w14:paraId="0F4D9364" w14:textId="08465437" w:rsidR="00F14C55" w:rsidRPr="004A3F3A" w:rsidRDefault="00F14C55" w:rsidP="004A3F3A">
      <w:pPr>
        <w:pStyle w:val="sc-3d1bd0f7-0"/>
        <w:shd w:val="clear" w:color="auto" w:fill="FFFFFF"/>
        <w:spacing w:before="0" w:beforeAutospacing="0"/>
        <w:rPr>
          <w:rFonts w:eastAsiaTheme="minorHAnsi"/>
          <w:sz w:val="22"/>
          <w:szCs w:val="22"/>
          <w:lang w:eastAsia="en-US"/>
        </w:rPr>
      </w:pPr>
      <w:r w:rsidRPr="004A3F3A">
        <w:rPr>
          <w:rFonts w:eastAsiaTheme="minorHAnsi"/>
          <w:sz w:val="22"/>
          <w:szCs w:val="22"/>
          <w:lang w:eastAsia="en-US"/>
        </w:rPr>
        <w:t xml:space="preserve">Немецкая историческая школа, представленная такими учеными, как Густав фон </w:t>
      </w:r>
      <w:proofErr w:type="spellStart"/>
      <w:r w:rsidRPr="004A3F3A">
        <w:rPr>
          <w:rFonts w:eastAsiaTheme="minorHAnsi"/>
          <w:sz w:val="22"/>
          <w:szCs w:val="22"/>
          <w:lang w:eastAsia="en-US"/>
        </w:rPr>
        <w:t>Шмоллер</w:t>
      </w:r>
      <w:proofErr w:type="spellEnd"/>
      <w:r w:rsidRPr="004A3F3A">
        <w:rPr>
          <w:rFonts w:eastAsiaTheme="minorHAnsi"/>
          <w:sz w:val="22"/>
          <w:szCs w:val="22"/>
          <w:lang w:eastAsia="en-US"/>
        </w:rPr>
        <w:t xml:space="preserve"> и Вернер </w:t>
      </w:r>
      <w:proofErr w:type="spellStart"/>
      <w:r w:rsidRPr="004A3F3A">
        <w:rPr>
          <w:rFonts w:eastAsiaTheme="minorHAnsi"/>
          <w:sz w:val="22"/>
          <w:szCs w:val="22"/>
          <w:lang w:eastAsia="en-US"/>
        </w:rPr>
        <w:t>Зомбарт</w:t>
      </w:r>
      <w:proofErr w:type="spellEnd"/>
      <w:r w:rsidRPr="004A3F3A">
        <w:rPr>
          <w:rFonts w:eastAsiaTheme="minorHAnsi"/>
          <w:sz w:val="22"/>
          <w:szCs w:val="22"/>
          <w:lang w:eastAsia="en-US"/>
        </w:rPr>
        <w:t>, также высказывала критику в адрес маржинализма. Они утверждали, что маржинализм слишком абстрактен и не учитывает исторические, социальные и культурные особенности, которые оказывают влияние на экономическую деятельность.</w:t>
      </w:r>
    </w:p>
    <w:p w14:paraId="751C3381" w14:textId="77777777" w:rsidR="004A3F3A" w:rsidRPr="004A3F3A" w:rsidRDefault="008715E8" w:rsidP="00C87054">
      <w:pPr>
        <w:pStyle w:val="sc-3d1bd0f7-0"/>
        <w:shd w:val="clear" w:color="auto" w:fill="FFFFFF"/>
        <w:spacing w:before="0" w:beforeAutospacing="0"/>
        <w:rPr>
          <w:b/>
          <w:bCs/>
          <w:sz w:val="28"/>
          <w:szCs w:val="28"/>
        </w:rPr>
      </w:pPr>
      <w:r w:rsidRPr="004A3F3A">
        <w:rPr>
          <w:b/>
          <w:bCs/>
          <w:sz w:val="28"/>
          <w:szCs w:val="28"/>
        </w:rPr>
        <w:t>3</w:t>
      </w:r>
      <w:r w:rsidR="00A62548" w:rsidRPr="004A3F3A">
        <w:rPr>
          <w:b/>
          <w:bCs/>
          <w:sz w:val="28"/>
          <w:szCs w:val="28"/>
        </w:rPr>
        <w:t>. Черты традиционного общества. Его отличия от общества индустриального.</w:t>
      </w:r>
    </w:p>
    <w:p w14:paraId="33450141" w14:textId="2617AB87" w:rsidR="00C87054" w:rsidRPr="004A3F3A" w:rsidRDefault="00C87054" w:rsidP="00C87054">
      <w:pPr>
        <w:pStyle w:val="sc-3d1bd0f7-0"/>
        <w:shd w:val="clear" w:color="auto" w:fill="FFFFFF"/>
        <w:spacing w:before="0" w:beforeAutospacing="0"/>
        <w:rPr>
          <w:rFonts w:eastAsiaTheme="minorHAnsi"/>
          <w:sz w:val="22"/>
          <w:szCs w:val="22"/>
          <w:lang w:eastAsia="en-US"/>
        </w:rPr>
      </w:pPr>
      <w:r w:rsidRPr="00C87054">
        <w:rPr>
          <w:rFonts w:ascii="Segoe UI" w:hAnsi="Segoe UI" w:cs="Segoe UI"/>
          <w:color w:val="2E2F30"/>
        </w:rPr>
        <w:t xml:space="preserve"> </w:t>
      </w:r>
      <w:r w:rsidRPr="004A3F3A">
        <w:rPr>
          <w:rFonts w:eastAsiaTheme="minorHAnsi"/>
          <w:sz w:val="22"/>
          <w:szCs w:val="22"/>
          <w:lang w:eastAsia="en-US"/>
        </w:rPr>
        <w:t>Традиционное общество и общество индустриальное имеют ряд отличий. Вот некоторые черты традиционного общества и его отличия от общества индустриального:</w:t>
      </w:r>
    </w:p>
    <w:p w14:paraId="794DFA25" w14:textId="77777777" w:rsidR="00C87054" w:rsidRPr="004A3F3A" w:rsidRDefault="00C87054" w:rsidP="00C87054">
      <w:pPr>
        <w:numPr>
          <w:ilvl w:val="0"/>
          <w:numId w:val="2"/>
        </w:numPr>
        <w:shd w:val="clear" w:color="auto" w:fill="FFFFFF"/>
        <w:spacing w:beforeAutospacing="1" w:after="0" w:afterAutospacing="1" w:line="240" w:lineRule="auto"/>
        <w:rPr>
          <w:rFonts w:ascii="Times New Roman" w:hAnsi="Times New Roman" w:cs="Times New Roman"/>
        </w:rPr>
      </w:pPr>
      <w:r w:rsidRPr="004A3F3A">
        <w:rPr>
          <w:rFonts w:ascii="Times New Roman" w:hAnsi="Times New Roman" w:cs="Times New Roman"/>
        </w:rPr>
        <w:t>Социальная структура:</w:t>
      </w:r>
    </w:p>
    <w:p w14:paraId="3F824DFC" w14:textId="77777777" w:rsidR="00C87054" w:rsidRPr="004A3F3A" w:rsidRDefault="00C87054" w:rsidP="00C87054">
      <w:pPr>
        <w:shd w:val="clear" w:color="auto" w:fill="FFFFFF"/>
        <w:spacing w:beforeAutospacing="1" w:after="0" w:afterAutospacing="1" w:line="240" w:lineRule="auto"/>
        <w:ind w:left="720"/>
        <w:rPr>
          <w:rFonts w:ascii="Times New Roman" w:hAnsi="Times New Roman" w:cs="Times New Roman"/>
        </w:rPr>
      </w:pPr>
      <w:r w:rsidRPr="004A3F3A">
        <w:rPr>
          <w:rFonts w:ascii="Times New Roman" w:hAnsi="Times New Roman" w:cs="Times New Roman"/>
        </w:rPr>
        <w:t> В традиционном обществе социальная структура обычно основывается на традициях, обычаях и родственных связях. Она может быть иерархической и основываться на статусе и роли в обществе. В обществе индустриальном социальная структура часто определяется экономическими отношениями и профессиональными ролями.</w:t>
      </w:r>
    </w:p>
    <w:p w14:paraId="04F68FCC" w14:textId="77777777" w:rsidR="00C87054" w:rsidRPr="004A3F3A" w:rsidRDefault="00C87054" w:rsidP="00C87054">
      <w:pPr>
        <w:numPr>
          <w:ilvl w:val="0"/>
          <w:numId w:val="2"/>
        </w:numPr>
        <w:shd w:val="clear" w:color="auto" w:fill="FFFFFF"/>
        <w:spacing w:beforeAutospacing="1" w:after="0" w:afterAutospacing="1" w:line="240" w:lineRule="auto"/>
        <w:rPr>
          <w:rFonts w:ascii="Times New Roman" w:hAnsi="Times New Roman" w:cs="Times New Roman"/>
        </w:rPr>
      </w:pPr>
      <w:r w:rsidRPr="004A3F3A">
        <w:rPr>
          <w:rFonts w:ascii="Times New Roman" w:hAnsi="Times New Roman" w:cs="Times New Roman"/>
        </w:rPr>
        <w:t>Экономическая организация:</w:t>
      </w:r>
    </w:p>
    <w:p w14:paraId="01F73105" w14:textId="77777777" w:rsidR="00C87054" w:rsidRPr="004A3F3A" w:rsidRDefault="00C87054" w:rsidP="00C87054">
      <w:pPr>
        <w:shd w:val="clear" w:color="auto" w:fill="FFFFFF"/>
        <w:spacing w:beforeAutospacing="1" w:after="0" w:afterAutospacing="1" w:line="240" w:lineRule="auto"/>
        <w:ind w:left="720"/>
        <w:rPr>
          <w:rFonts w:ascii="Times New Roman" w:hAnsi="Times New Roman" w:cs="Times New Roman"/>
        </w:rPr>
      </w:pPr>
      <w:r w:rsidRPr="004A3F3A">
        <w:rPr>
          <w:rFonts w:ascii="Times New Roman" w:hAnsi="Times New Roman" w:cs="Times New Roman"/>
        </w:rPr>
        <w:t> В традиционном обществе экономическая организация часто основывается на сельском хозяйстве, ремеслах и малых масштабах производства. В обществе индустриальном экономика основывается на промышленности, массовом производстве и специализации труда.</w:t>
      </w:r>
    </w:p>
    <w:p w14:paraId="0320513B" w14:textId="77777777" w:rsidR="00C87054" w:rsidRPr="004A3F3A" w:rsidRDefault="00C87054" w:rsidP="00C87054">
      <w:pPr>
        <w:numPr>
          <w:ilvl w:val="0"/>
          <w:numId w:val="2"/>
        </w:numPr>
        <w:shd w:val="clear" w:color="auto" w:fill="FFFFFF"/>
        <w:spacing w:beforeAutospacing="1" w:after="0" w:afterAutospacing="1" w:line="240" w:lineRule="auto"/>
        <w:rPr>
          <w:rFonts w:ascii="Times New Roman" w:hAnsi="Times New Roman" w:cs="Times New Roman"/>
        </w:rPr>
      </w:pPr>
      <w:r w:rsidRPr="004A3F3A">
        <w:rPr>
          <w:rFonts w:ascii="Times New Roman" w:hAnsi="Times New Roman" w:cs="Times New Roman"/>
        </w:rPr>
        <w:t>Технологический уровень:</w:t>
      </w:r>
    </w:p>
    <w:p w14:paraId="09D8F1B2" w14:textId="77777777" w:rsidR="00C87054" w:rsidRPr="004A3F3A" w:rsidRDefault="00C87054" w:rsidP="00C87054">
      <w:pPr>
        <w:shd w:val="clear" w:color="auto" w:fill="FFFFFF"/>
        <w:spacing w:beforeAutospacing="1" w:after="0" w:afterAutospacing="1" w:line="240" w:lineRule="auto"/>
        <w:ind w:left="720"/>
        <w:rPr>
          <w:rFonts w:ascii="Times New Roman" w:hAnsi="Times New Roman" w:cs="Times New Roman"/>
        </w:rPr>
      </w:pPr>
      <w:r w:rsidRPr="004A3F3A">
        <w:rPr>
          <w:rFonts w:ascii="Times New Roman" w:hAnsi="Times New Roman" w:cs="Times New Roman"/>
        </w:rPr>
        <w:t> Традиционное общество обычно характеризуется низким уровнем технологического развития. Производство и технологии могут быть ограничены традициями и доступными ресурсами. В обществе индустриальном технологический уровень значительно выше, с использованием машин, фабрик и передовых технологий.</w:t>
      </w:r>
    </w:p>
    <w:p w14:paraId="62BCF90C" w14:textId="77777777" w:rsidR="00C87054" w:rsidRPr="004A3F3A" w:rsidRDefault="00C87054" w:rsidP="00C87054">
      <w:pPr>
        <w:numPr>
          <w:ilvl w:val="0"/>
          <w:numId w:val="2"/>
        </w:numPr>
        <w:shd w:val="clear" w:color="auto" w:fill="FFFFFF"/>
        <w:spacing w:beforeAutospacing="1" w:after="0" w:afterAutospacing="1" w:line="240" w:lineRule="auto"/>
        <w:rPr>
          <w:rFonts w:ascii="Times New Roman" w:hAnsi="Times New Roman" w:cs="Times New Roman"/>
        </w:rPr>
      </w:pPr>
      <w:r w:rsidRPr="004A3F3A">
        <w:rPr>
          <w:rFonts w:ascii="Times New Roman" w:hAnsi="Times New Roman" w:cs="Times New Roman"/>
        </w:rPr>
        <w:t>Социальные связи и ценности:</w:t>
      </w:r>
    </w:p>
    <w:p w14:paraId="06AB2D34" w14:textId="77777777" w:rsidR="00C87054" w:rsidRPr="004A3F3A" w:rsidRDefault="00C87054" w:rsidP="00C87054">
      <w:pPr>
        <w:shd w:val="clear" w:color="auto" w:fill="FFFFFF"/>
        <w:spacing w:beforeAutospacing="1" w:after="0" w:afterAutospacing="1" w:line="240" w:lineRule="auto"/>
        <w:ind w:left="720"/>
        <w:rPr>
          <w:rFonts w:ascii="Times New Roman" w:hAnsi="Times New Roman" w:cs="Times New Roman"/>
        </w:rPr>
      </w:pPr>
      <w:r w:rsidRPr="004A3F3A">
        <w:rPr>
          <w:rFonts w:ascii="Times New Roman" w:hAnsi="Times New Roman" w:cs="Times New Roman"/>
        </w:rPr>
        <w:lastRenderedPageBreak/>
        <w:t> В традиционном обществе социальные связи и ценности могут быть основаны на религии, обычаях и семейных связях. В обществе индустриальном индивидуализм, рациональность и индивидуальные права могут играть более важную роль.</w:t>
      </w:r>
    </w:p>
    <w:p w14:paraId="6FF1DE1B" w14:textId="77777777" w:rsidR="00C87054" w:rsidRPr="004A3F3A" w:rsidRDefault="00C87054" w:rsidP="00C87054">
      <w:pPr>
        <w:numPr>
          <w:ilvl w:val="0"/>
          <w:numId w:val="2"/>
        </w:numPr>
        <w:shd w:val="clear" w:color="auto" w:fill="FFFFFF"/>
        <w:spacing w:beforeAutospacing="1" w:after="0" w:afterAutospacing="1" w:line="240" w:lineRule="auto"/>
        <w:rPr>
          <w:rFonts w:ascii="Times New Roman" w:hAnsi="Times New Roman" w:cs="Times New Roman"/>
        </w:rPr>
      </w:pPr>
      <w:r w:rsidRPr="004A3F3A">
        <w:rPr>
          <w:rFonts w:ascii="Times New Roman" w:hAnsi="Times New Roman" w:cs="Times New Roman"/>
        </w:rPr>
        <w:t>Изменение и мобильность:</w:t>
      </w:r>
    </w:p>
    <w:p w14:paraId="2CE2B72F" w14:textId="77777777" w:rsidR="00C87054" w:rsidRPr="004A3F3A" w:rsidRDefault="00C87054" w:rsidP="00C87054">
      <w:pPr>
        <w:shd w:val="clear" w:color="auto" w:fill="FFFFFF"/>
        <w:spacing w:beforeAutospacing="1" w:after="0" w:afterAutospacing="1" w:line="240" w:lineRule="auto"/>
        <w:ind w:left="720"/>
        <w:rPr>
          <w:rFonts w:ascii="Times New Roman" w:hAnsi="Times New Roman" w:cs="Times New Roman"/>
        </w:rPr>
      </w:pPr>
      <w:r w:rsidRPr="004A3F3A">
        <w:rPr>
          <w:rFonts w:ascii="Times New Roman" w:hAnsi="Times New Roman" w:cs="Times New Roman"/>
        </w:rPr>
        <w:t> В традиционном обществе изменение и социальная мобильность могут быть ограничены. Статус и роль в обществе часто наследуются и трудно изменить. В обществе индустриальном существует больше возможностей для социальной мобильности и изменения статуса.</w:t>
      </w:r>
    </w:p>
    <w:p w14:paraId="07C85539" w14:textId="109A45D7" w:rsidR="00A62548" w:rsidRDefault="00A62548">
      <w:pPr>
        <w:spacing w:after="0" w:line="240" w:lineRule="auto"/>
        <w:jc w:val="both"/>
        <w:rPr>
          <w:rFonts w:ascii="Times New Roman" w:hAnsi="Times New Roman" w:cs="Times New Roman"/>
          <w:sz w:val="28"/>
          <w:szCs w:val="28"/>
        </w:rPr>
      </w:pPr>
    </w:p>
    <w:p w14:paraId="6A2F5705" w14:textId="77777777" w:rsidR="004A3F3A" w:rsidRPr="004A3F3A" w:rsidRDefault="008715E8" w:rsidP="00C87054">
      <w:pPr>
        <w:pStyle w:val="sc-3d1bd0f7-0"/>
        <w:shd w:val="clear" w:color="auto" w:fill="FFFFFF"/>
        <w:spacing w:before="0" w:beforeAutospacing="0"/>
        <w:rPr>
          <w:rFonts w:ascii="Segoe UI" w:hAnsi="Segoe UI" w:cs="Segoe UI"/>
          <w:b/>
          <w:bCs/>
          <w:color w:val="2E2F30"/>
        </w:rPr>
      </w:pPr>
      <w:r w:rsidRPr="004A3F3A">
        <w:rPr>
          <w:b/>
          <w:bCs/>
          <w:sz w:val="28"/>
          <w:szCs w:val="28"/>
        </w:rPr>
        <w:t>4</w:t>
      </w:r>
      <w:r w:rsidR="000C50F5" w:rsidRPr="004A3F3A">
        <w:rPr>
          <w:b/>
          <w:bCs/>
          <w:sz w:val="28"/>
          <w:szCs w:val="28"/>
        </w:rPr>
        <w:t>. Особенности организации ремесла в средневековом городе. Роль средневековых корпораций.</w:t>
      </w:r>
      <w:r w:rsidR="00C87054" w:rsidRPr="004A3F3A">
        <w:rPr>
          <w:rFonts w:ascii="Segoe UI" w:hAnsi="Segoe UI" w:cs="Segoe UI"/>
          <w:b/>
          <w:bCs/>
          <w:color w:val="2E2F30"/>
        </w:rPr>
        <w:t xml:space="preserve"> </w:t>
      </w:r>
    </w:p>
    <w:p w14:paraId="0853007E" w14:textId="20AEBA57" w:rsidR="00C87054" w:rsidRPr="004A3F3A" w:rsidRDefault="00C87054" w:rsidP="00C87054">
      <w:pPr>
        <w:pStyle w:val="sc-3d1bd0f7-0"/>
        <w:shd w:val="clear" w:color="auto" w:fill="FFFFFF"/>
        <w:spacing w:before="0" w:beforeAutospacing="0"/>
        <w:rPr>
          <w:rFonts w:eastAsiaTheme="minorHAnsi"/>
          <w:sz w:val="22"/>
          <w:szCs w:val="22"/>
          <w:lang w:eastAsia="en-US"/>
        </w:rPr>
      </w:pPr>
      <w:r w:rsidRPr="004A3F3A">
        <w:rPr>
          <w:rFonts w:eastAsiaTheme="minorHAnsi"/>
          <w:sz w:val="22"/>
          <w:szCs w:val="22"/>
          <w:lang w:eastAsia="en-US"/>
        </w:rPr>
        <w:t>Организация ремесла в средневековом городе имела свои особенности. Вот некоторые из них:</w:t>
      </w:r>
    </w:p>
    <w:p w14:paraId="73468AFB" w14:textId="77777777" w:rsidR="00C87054" w:rsidRPr="004A3F3A" w:rsidRDefault="00C87054" w:rsidP="00C87054">
      <w:pPr>
        <w:numPr>
          <w:ilvl w:val="0"/>
          <w:numId w:val="3"/>
        </w:numPr>
        <w:shd w:val="clear" w:color="auto" w:fill="FFFFFF"/>
        <w:spacing w:beforeAutospacing="1" w:after="0" w:afterAutospacing="1" w:line="240" w:lineRule="auto"/>
        <w:rPr>
          <w:rFonts w:ascii="Times New Roman" w:hAnsi="Times New Roman" w:cs="Times New Roman"/>
        </w:rPr>
      </w:pPr>
      <w:r w:rsidRPr="004A3F3A">
        <w:rPr>
          <w:rFonts w:ascii="Times New Roman" w:hAnsi="Times New Roman" w:cs="Times New Roman"/>
        </w:rPr>
        <w:t>Цехи и мастерские:</w:t>
      </w:r>
    </w:p>
    <w:p w14:paraId="744EBBA3" w14:textId="77777777" w:rsidR="00C87054" w:rsidRPr="004A3F3A" w:rsidRDefault="00C87054" w:rsidP="00C87054">
      <w:pPr>
        <w:shd w:val="clear" w:color="auto" w:fill="FFFFFF"/>
        <w:spacing w:beforeAutospacing="1" w:after="0" w:afterAutospacing="1" w:line="240" w:lineRule="auto"/>
        <w:ind w:left="720"/>
        <w:rPr>
          <w:rFonts w:ascii="Times New Roman" w:hAnsi="Times New Roman" w:cs="Times New Roman"/>
        </w:rPr>
      </w:pPr>
      <w:r w:rsidRPr="004A3F3A">
        <w:rPr>
          <w:rFonts w:ascii="Times New Roman" w:hAnsi="Times New Roman" w:cs="Times New Roman"/>
        </w:rPr>
        <w:t> Ремесленники в средневековом городе организовывались в цехи и мастерские. Цехи были профессиональными ассоциациями, объединяющими ремесленников одной отрасли. Они устанавливали правила и стандарты для производства товаров, контролировали качество и обучение мастеров.</w:t>
      </w:r>
    </w:p>
    <w:p w14:paraId="0B81512E" w14:textId="77777777" w:rsidR="00C87054" w:rsidRPr="004A3F3A" w:rsidRDefault="00C87054" w:rsidP="00C87054">
      <w:pPr>
        <w:numPr>
          <w:ilvl w:val="0"/>
          <w:numId w:val="3"/>
        </w:numPr>
        <w:shd w:val="clear" w:color="auto" w:fill="FFFFFF"/>
        <w:spacing w:beforeAutospacing="1" w:after="0" w:afterAutospacing="1" w:line="240" w:lineRule="auto"/>
        <w:rPr>
          <w:rFonts w:ascii="Times New Roman" w:hAnsi="Times New Roman" w:cs="Times New Roman"/>
        </w:rPr>
      </w:pPr>
      <w:r w:rsidRPr="004A3F3A">
        <w:rPr>
          <w:rFonts w:ascii="Times New Roman" w:hAnsi="Times New Roman" w:cs="Times New Roman"/>
        </w:rPr>
        <w:t>Ученичество и подмастерье:</w:t>
      </w:r>
    </w:p>
    <w:p w14:paraId="7B141A03" w14:textId="77777777" w:rsidR="00C87054" w:rsidRPr="004A3F3A" w:rsidRDefault="00C87054" w:rsidP="00C87054">
      <w:pPr>
        <w:shd w:val="clear" w:color="auto" w:fill="FFFFFF"/>
        <w:spacing w:beforeAutospacing="1" w:after="0" w:afterAutospacing="1" w:line="240" w:lineRule="auto"/>
        <w:ind w:left="720"/>
        <w:rPr>
          <w:rFonts w:ascii="Times New Roman" w:hAnsi="Times New Roman" w:cs="Times New Roman"/>
        </w:rPr>
      </w:pPr>
      <w:r w:rsidRPr="004A3F3A">
        <w:rPr>
          <w:rFonts w:ascii="Times New Roman" w:hAnsi="Times New Roman" w:cs="Times New Roman"/>
        </w:rPr>
        <w:t> Ремесленники принимали учеников и подмастерье, чтобы передать свои навыки и знания следующему поколению. Ученики проходили обучение и работали под руководством мастера, чтобы освоить ремесло.</w:t>
      </w:r>
    </w:p>
    <w:p w14:paraId="4D36F028" w14:textId="77777777" w:rsidR="00C87054" w:rsidRPr="004A3F3A" w:rsidRDefault="00C87054" w:rsidP="00C87054">
      <w:pPr>
        <w:numPr>
          <w:ilvl w:val="0"/>
          <w:numId w:val="3"/>
        </w:numPr>
        <w:shd w:val="clear" w:color="auto" w:fill="FFFFFF"/>
        <w:spacing w:beforeAutospacing="1" w:after="0" w:afterAutospacing="1" w:line="240" w:lineRule="auto"/>
        <w:rPr>
          <w:rFonts w:ascii="Times New Roman" w:hAnsi="Times New Roman" w:cs="Times New Roman"/>
        </w:rPr>
      </w:pPr>
      <w:r w:rsidRPr="004A3F3A">
        <w:rPr>
          <w:rFonts w:ascii="Times New Roman" w:hAnsi="Times New Roman" w:cs="Times New Roman"/>
        </w:rPr>
        <w:t>Корпорации:</w:t>
      </w:r>
    </w:p>
    <w:p w14:paraId="4FA80D2A" w14:textId="77777777" w:rsidR="00C87054" w:rsidRPr="004A3F3A" w:rsidRDefault="00C87054" w:rsidP="00C87054">
      <w:pPr>
        <w:shd w:val="clear" w:color="auto" w:fill="FFFFFF"/>
        <w:spacing w:beforeAutospacing="1" w:after="0" w:afterAutospacing="1" w:line="240" w:lineRule="auto"/>
        <w:ind w:left="720"/>
        <w:rPr>
          <w:rFonts w:ascii="Times New Roman" w:hAnsi="Times New Roman" w:cs="Times New Roman"/>
        </w:rPr>
      </w:pPr>
      <w:r w:rsidRPr="004A3F3A">
        <w:rPr>
          <w:rFonts w:ascii="Times New Roman" w:hAnsi="Times New Roman" w:cs="Times New Roman"/>
        </w:rPr>
        <w:t> Средневековые корпорации играли важную роль в организации ремесленников. Корпорации были объединениями цехов и представляли интересы ремесленников перед городскими властями. Они также заботились о социальной защите и обеспечении соблюдения правил и норм ремесленного производства.</w:t>
      </w:r>
    </w:p>
    <w:p w14:paraId="7D0DEDE7" w14:textId="77777777" w:rsidR="00C87054" w:rsidRPr="004A3F3A" w:rsidRDefault="00C87054" w:rsidP="00C87054">
      <w:pPr>
        <w:numPr>
          <w:ilvl w:val="0"/>
          <w:numId w:val="3"/>
        </w:numPr>
        <w:shd w:val="clear" w:color="auto" w:fill="FFFFFF"/>
        <w:spacing w:beforeAutospacing="1" w:after="0" w:afterAutospacing="1" w:line="240" w:lineRule="auto"/>
        <w:rPr>
          <w:rFonts w:ascii="Times New Roman" w:hAnsi="Times New Roman" w:cs="Times New Roman"/>
        </w:rPr>
      </w:pPr>
      <w:r w:rsidRPr="004A3F3A">
        <w:rPr>
          <w:rFonts w:ascii="Times New Roman" w:hAnsi="Times New Roman" w:cs="Times New Roman"/>
        </w:rPr>
        <w:t>Регулирование и контроль:</w:t>
      </w:r>
    </w:p>
    <w:p w14:paraId="1A6CBB78" w14:textId="77777777" w:rsidR="00C87054" w:rsidRPr="004A3F3A" w:rsidRDefault="00C87054" w:rsidP="00C87054">
      <w:pPr>
        <w:shd w:val="clear" w:color="auto" w:fill="FFFFFF"/>
        <w:spacing w:beforeAutospacing="1" w:after="0" w:afterAutospacing="1" w:line="240" w:lineRule="auto"/>
        <w:ind w:left="720"/>
        <w:rPr>
          <w:rFonts w:ascii="Times New Roman" w:hAnsi="Times New Roman" w:cs="Times New Roman"/>
        </w:rPr>
      </w:pPr>
      <w:r w:rsidRPr="004A3F3A">
        <w:rPr>
          <w:rFonts w:ascii="Times New Roman" w:hAnsi="Times New Roman" w:cs="Times New Roman"/>
        </w:rPr>
        <w:t> Ремесленное производство в средневековом городе было тщательно регулируемым и контролируемым. Цехи и корпорации устанавливали правила и нормы, касающиеся производства, качества товаров, цен и трудовых отношений. Они также решали споры и разрешали конфликты между ремесленниками.</w:t>
      </w:r>
    </w:p>
    <w:p w14:paraId="5860AA82" w14:textId="77777777" w:rsidR="00C87054" w:rsidRPr="004A3F3A" w:rsidRDefault="00C87054" w:rsidP="00C87054">
      <w:pPr>
        <w:numPr>
          <w:ilvl w:val="0"/>
          <w:numId w:val="3"/>
        </w:numPr>
        <w:shd w:val="clear" w:color="auto" w:fill="FFFFFF"/>
        <w:spacing w:beforeAutospacing="1" w:after="0" w:afterAutospacing="1" w:line="240" w:lineRule="auto"/>
        <w:rPr>
          <w:rFonts w:ascii="Times New Roman" w:hAnsi="Times New Roman" w:cs="Times New Roman"/>
        </w:rPr>
      </w:pPr>
      <w:r w:rsidRPr="004A3F3A">
        <w:rPr>
          <w:rFonts w:ascii="Times New Roman" w:hAnsi="Times New Roman" w:cs="Times New Roman"/>
        </w:rPr>
        <w:t>Ограничение конкуренции:</w:t>
      </w:r>
    </w:p>
    <w:p w14:paraId="0F7A14BF" w14:textId="77777777" w:rsidR="00C87054" w:rsidRPr="004A3F3A" w:rsidRDefault="00C87054" w:rsidP="00C87054">
      <w:pPr>
        <w:shd w:val="clear" w:color="auto" w:fill="FFFFFF"/>
        <w:spacing w:beforeAutospacing="1" w:after="0" w:afterAutospacing="1" w:line="240" w:lineRule="auto"/>
        <w:ind w:left="720"/>
        <w:rPr>
          <w:rFonts w:ascii="Times New Roman" w:hAnsi="Times New Roman" w:cs="Times New Roman"/>
        </w:rPr>
      </w:pPr>
      <w:r w:rsidRPr="004A3F3A">
        <w:rPr>
          <w:rFonts w:ascii="Times New Roman" w:hAnsi="Times New Roman" w:cs="Times New Roman"/>
        </w:rPr>
        <w:t> В средневековом городе существовали ограничения на конкуренцию между ремесленниками. Некоторые города вводили "</w:t>
      </w:r>
      <w:proofErr w:type="spellStart"/>
      <w:r w:rsidRPr="004A3F3A">
        <w:rPr>
          <w:rFonts w:ascii="Times New Roman" w:hAnsi="Times New Roman" w:cs="Times New Roman"/>
        </w:rPr>
        <w:t>зунфтванг</w:t>
      </w:r>
      <w:proofErr w:type="spellEnd"/>
      <w:r w:rsidRPr="004A3F3A">
        <w:rPr>
          <w:rFonts w:ascii="Times New Roman" w:hAnsi="Times New Roman" w:cs="Times New Roman"/>
        </w:rPr>
        <w:t>" - систему, которая ограничивала число мастеров в определенной отрасли и контролировала доступ к ремесленным профессиям.</w:t>
      </w:r>
    </w:p>
    <w:p w14:paraId="04202C3E" w14:textId="597A9CDB" w:rsidR="00095CB1" w:rsidRDefault="00095CB1">
      <w:pPr>
        <w:spacing w:after="0" w:line="240" w:lineRule="auto"/>
        <w:jc w:val="both"/>
        <w:rPr>
          <w:rFonts w:ascii="Times New Roman" w:hAnsi="Times New Roman" w:cs="Times New Roman"/>
          <w:sz w:val="28"/>
          <w:szCs w:val="28"/>
        </w:rPr>
      </w:pPr>
    </w:p>
    <w:p w14:paraId="4AD2BE8C" w14:textId="77777777" w:rsidR="004A3F3A" w:rsidRPr="004A3F3A" w:rsidRDefault="008715E8" w:rsidP="00C87054">
      <w:pPr>
        <w:pStyle w:val="sc-3d1bd0f7-0"/>
        <w:shd w:val="clear" w:color="auto" w:fill="FFFFFF"/>
        <w:spacing w:before="0" w:beforeAutospacing="0"/>
        <w:rPr>
          <w:b/>
          <w:bCs/>
          <w:sz w:val="28"/>
          <w:szCs w:val="28"/>
        </w:rPr>
      </w:pPr>
      <w:r w:rsidRPr="004A3F3A">
        <w:rPr>
          <w:b/>
          <w:bCs/>
          <w:sz w:val="28"/>
          <w:szCs w:val="28"/>
        </w:rPr>
        <w:t>5</w:t>
      </w:r>
      <w:r w:rsidR="000C50F5" w:rsidRPr="004A3F3A">
        <w:rPr>
          <w:b/>
          <w:bCs/>
          <w:sz w:val="28"/>
          <w:szCs w:val="28"/>
        </w:rPr>
        <w:t>. Основные черты личности предпринимателя. Отличие предпринимателя от бизнесмена. Бизнес-ангелы.</w:t>
      </w:r>
    </w:p>
    <w:p w14:paraId="5D17FC2F" w14:textId="5B103133" w:rsidR="00C87054" w:rsidRPr="004A3F3A" w:rsidRDefault="00C87054" w:rsidP="00C87054">
      <w:pPr>
        <w:pStyle w:val="sc-3d1bd0f7-0"/>
        <w:shd w:val="clear" w:color="auto" w:fill="FFFFFF"/>
        <w:spacing w:before="0" w:beforeAutospacing="0"/>
        <w:rPr>
          <w:rFonts w:eastAsiaTheme="minorHAnsi"/>
          <w:sz w:val="22"/>
          <w:szCs w:val="22"/>
          <w:lang w:eastAsia="en-US"/>
        </w:rPr>
      </w:pPr>
      <w:r w:rsidRPr="00C87054">
        <w:rPr>
          <w:sz w:val="28"/>
          <w:szCs w:val="28"/>
        </w:rPr>
        <w:lastRenderedPageBreak/>
        <w:t xml:space="preserve"> </w:t>
      </w:r>
      <w:r w:rsidRPr="004A3F3A">
        <w:rPr>
          <w:rFonts w:eastAsiaTheme="minorHAnsi"/>
          <w:sz w:val="22"/>
          <w:szCs w:val="22"/>
          <w:lang w:eastAsia="en-US"/>
        </w:rPr>
        <w:t>Бизнес-ангел  — частный </w:t>
      </w:r>
      <w:hyperlink r:id="rId5" w:tooltip="Венчурный капитал" w:history="1">
        <w:r w:rsidRPr="004A3F3A">
          <w:rPr>
            <w:rFonts w:eastAsiaTheme="minorHAnsi"/>
            <w:sz w:val="22"/>
            <w:szCs w:val="22"/>
            <w:lang w:eastAsia="en-US"/>
          </w:rPr>
          <w:t>венчурный инвестор</w:t>
        </w:r>
      </w:hyperlink>
      <w:r w:rsidRPr="004A3F3A">
        <w:rPr>
          <w:rFonts w:eastAsiaTheme="minorHAnsi"/>
          <w:sz w:val="22"/>
          <w:szCs w:val="22"/>
          <w:lang w:eastAsia="en-US"/>
        </w:rPr>
        <w:t>, дающий финансовую и экспертную поддержку компаниям на ранних этапах развития.</w:t>
      </w:r>
    </w:p>
    <w:p w14:paraId="7C327029" w14:textId="77777777" w:rsidR="00C87054" w:rsidRPr="004A3F3A" w:rsidRDefault="00C87054" w:rsidP="00C87054">
      <w:pPr>
        <w:numPr>
          <w:ilvl w:val="0"/>
          <w:numId w:val="4"/>
        </w:numPr>
        <w:shd w:val="clear" w:color="auto" w:fill="FFFFFF"/>
        <w:spacing w:beforeAutospacing="1" w:after="0" w:afterAutospacing="1" w:line="240" w:lineRule="auto"/>
        <w:rPr>
          <w:rFonts w:ascii="Times New Roman" w:hAnsi="Times New Roman" w:cs="Times New Roman"/>
        </w:rPr>
      </w:pPr>
      <w:r w:rsidRPr="004A3F3A">
        <w:rPr>
          <w:rFonts w:ascii="Times New Roman" w:hAnsi="Times New Roman" w:cs="Times New Roman"/>
        </w:rPr>
        <w:t>Подход к бизнесу:</w:t>
      </w:r>
    </w:p>
    <w:p w14:paraId="3605D3F9" w14:textId="77777777" w:rsidR="00C87054" w:rsidRPr="004A3F3A" w:rsidRDefault="00C87054" w:rsidP="00C87054">
      <w:pPr>
        <w:shd w:val="clear" w:color="auto" w:fill="FFFFFF"/>
        <w:spacing w:beforeAutospacing="1" w:after="0" w:afterAutospacing="1" w:line="240" w:lineRule="auto"/>
        <w:ind w:left="720"/>
        <w:rPr>
          <w:rFonts w:ascii="Times New Roman" w:hAnsi="Times New Roman" w:cs="Times New Roman"/>
        </w:rPr>
      </w:pPr>
      <w:r w:rsidRPr="004A3F3A">
        <w:rPr>
          <w:rFonts w:ascii="Times New Roman" w:hAnsi="Times New Roman" w:cs="Times New Roman"/>
        </w:rPr>
        <w:t> Предприниматель обычно ассоциируется с инновационным и рискованным подходом к бизнесу. Он стремится создавать новые идеи, разрабатывать инновационные продукты или услуги и искать новые возможности на рынке. Бизнесмен, с другой стороны, может быть более ориентирован на управление и оптимизацию существующего бизнеса, фокусируясь на его эффективности и прибыльности.</w:t>
      </w:r>
    </w:p>
    <w:p w14:paraId="18A1D3B2" w14:textId="77777777" w:rsidR="00C87054" w:rsidRPr="004A3F3A" w:rsidRDefault="00C87054" w:rsidP="00C87054">
      <w:pPr>
        <w:numPr>
          <w:ilvl w:val="0"/>
          <w:numId w:val="4"/>
        </w:numPr>
        <w:shd w:val="clear" w:color="auto" w:fill="FFFFFF"/>
        <w:spacing w:beforeAutospacing="1" w:after="0" w:afterAutospacing="1" w:line="240" w:lineRule="auto"/>
        <w:rPr>
          <w:rFonts w:ascii="Times New Roman" w:hAnsi="Times New Roman" w:cs="Times New Roman"/>
        </w:rPr>
      </w:pPr>
      <w:r w:rsidRPr="004A3F3A">
        <w:rPr>
          <w:rFonts w:ascii="Times New Roman" w:hAnsi="Times New Roman" w:cs="Times New Roman"/>
        </w:rPr>
        <w:t>Отношение к риску:</w:t>
      </w:r>
    </w:p>
    <w:p w14:paraId="13431E25" w14:textId="77777777" w:rsidR="00C87054" w:rsidRPr="004A3F3A" w:rsidRDefault="00C87054" w:rsidP="00C87054">
      <w:pPr>
        <w:shd w:val="clear" w:color="auto" w:fill="FFFFFF"/>
        <w:spacing w:beforeAutospacing="1" w:after="0" w:afterAutospacing="1" w:line="240" w:lineRule="auto"/>
        <w:ind w:left="720"/>
        <w:rPr>
          <w:rFonts w:ascii="Times New Roman" w:hAnsi="Times New Roman" w:cs="Times New Roman"/>
        </w:rPr>
      </w:pPr>
      <w:r w:rsidRPr="004A3F3A">
        <w:rPr>
          <w:rFonts w:ascii="Times New Roman" w:hAnsi="Times New Roman" w:cs="Times New Roman"/>
        </w:rPr>
        <w:t> Предприниматель готов брать на себя больший риск, связанный с запуском нового бизнеса или внедрением новых идей. Он готов принимать неопределенность и возможные неудачи в надежде на достижение большего успеха. Бизнесмен, с другой стороны, может быть более консервативным и предпочитать минимизировать риски, сосредотачиваясь на стабильности и надежности.</w:t>
      </w:r>
    </w:p>
    <w:p w14:paraId="10E83A0D" w14:textId="77777777" w:rsidR="00C87054" w:rsidRPr="004A3F3A" w:rsidRDefault="00C87054" w:rsidP="00C87054">
      <w:pPr>
        <w:numPr>
          <w:ilvl w:val="0"/>
          <w:numId w:val="4"/>
        </w:numPr>
        <w:shd w:val="clear" w:color="auto" w:fill="FFFFFF"/>
        <w:spacing w:beforeAutospacing="1" w:after="0" w:afterAutospacing="1" w:line="240" w:lineRule="auto"/>
        <w:rPr>
          <w:rFonts w:ascii="Times New Roman" w:hAnsi="Times New Roman" w:cs="Times New Roman"/>
        </w:rPr>
      </w:pPr>
      <w:r w:rsidRPr="004A3F3A">
        <w:rPr>
          <w:rFonts w:ascii="Times New Roman" w:hAnsi="Times New Roman" w:cs="Times New Roman"/>
        </w:rPr>
        <w:t>Инновации и творчество:</w:t>
      </w:r>
    </w:p>
    <w:p w14:paraId="3807B893" w14:textId="77777777" w:rsidR="00C87054" w:rsidRPr="004A3F3A" w:rsidRDefault="00C87054" w:rsidP="00C87054">
      <w:pPr>
        <w:shd w:val="clear" w:color="auto" w:fill="FFFFFF"/>
        <w:spacing w:beforeAutospacing="1" w:after="0" w:afterAutospacing="1" w:line="240" w:lineRule="auto"/>
        <w:ind w:left="720"/>
        <w:rPr>
          <w:rFonts w:ascii="Times New Roman" w:hAnsi="Times New Roman" w:cs="Times New Roman"/>
        </w:rPr>
      </w:pPr>
      <w:r w:rsidRPr="004A3F3A">
        <w:rPr>
          <w:rFonts w:ascii="Times New Roman" w:hAnsi="Times New Roman" w:cs="Times New Roman"/>
        </w:rPr>
        <w:t> Предприниматель обычно связан с инновациями и творческим подходом к бизнесу. Он стремится к созданию новых решений, продуктов или услуг, которые могут изменить рынок или удовлетворить потребности клиентов. Бизнесмен может быть более ориентирован на управление и оптимизацию существующих процессов и ресурсов.</w:t>
      </w:r>
    </w:p>
    <w:p w14:paraId="1B40AD8E" w14:textId="77777777" w:rsidR="00C87054" w:rsidRPr="004A3F3A" w:rsidRDefault="00C87054" w:rsidP="00C87054">
      <w:pPr>
        <w:numPr>
          <w:ilvl w:val="0"/>
          <w:numId w:val="4"/>
        </w:numPr>
        <w:shd w:val="clear" w:color="auto" w:fill="FFFFFF"/>
        <w:spacing w:beforeAutospacing="1" w:after="0" w:afterAutospacing="1" w:line="240" w:lineRule="auto"/>
        <w:rPr>
          <w:rFonts w:ascii="Times New Roman" w:hAnsi="Times New Roman" w:cs="Times New Roman"/>
        </w:rPr>
      </w:pPr>
      <w:r w:rsidRPr="004A3F3A">
        <w:rPr>
          <w:rFonts w:ascii="Times New Roman" w:hAnsi="Times New Roman" w:cs="Times New Roman"/>
        </w:rPr>
        <w:t>Цели и мотивация:</w:t>
      </w:r>
    </w:p>
    <w:p w14:paraId="07D89F8A" w14:textId="3771E929" w:rsidR="00095CB1" w:rsidRPr="004A3F3A" w:rsidRDefault="00C87054" w:rsidP="004A3F3A">
      <w:pPr>
        <w:shd w:val="clear" w:color="auto" w:fill="FFFFFF"/>
        <w:spacing w:beforeAutospacing="1" w:after="0" w:afterAutospacing="1" w:line="240" w:lineRule="auto"/>
        <w:ind w:left="720"/>
        <w:rPr>
          <w:rFonts w:ascii="Times New Roman" w:hAnsi="Times New Roman" w:cs="Times New Roman"/>
        </w:rPr>
      </w:pPr>
      <w:r w:rsidRPr="004A3F3A">
        <w:rPr>
          <w:rFonts w:ascii="Times New Roman" w:hAnsi="Times New Roman" w:cs="Times New Roman"/>
        </w:rPr>
        <w:t> Предприниматель может быть более мотивирован достижением личных и профессиональных целей, таких как реализация своих идей, создание значимого влияния или изменение мира. Бизнесмен может быть более ориентирован на достижение финансового успеха и прибыли.</w:t>
      </w:r>
    </w:p>
    <w:p w14:paraId="183D535B" w14:textId="77777777" w:rsidR="00C87054" w:rsidRDefault="00C87054">
      <w:pPr>
        <w:spacing w:after="0" w:line="240" w:lineRule="auto"/>
        <w:jc w:val="both"/>
        <w:rPr>
          <w:rFonts w:ascii="Times New Roman" w:hAnsi="Times New Roman" w:cs="Times New Roman"/>
          <w:sz w:val="28"/>
          <w:szCs w:val="28"/>
        </w:rPr>
      </w:pPr>
    </w:p>
    <w:p w14:paraId="1C6D1361" w14:textId="6397BEA1" w:rsidR="00095CB1" w:rsidRDefault="008715E8">
      <w:pPr>
        <w:spacing w:after="0" w:line="240" w:lineRule="auto"/>
        <w:jc w:val="both"/>
      </w:pPr>
      <w:r>
        <w:rPr>
          <w:rFonts w:ascii="Times New Roman" w:hAnsi="Times New Roman" w:cs="Times New Roman"/>
          <w:sz w:val="28"/>
          <w:szCs w:val="28"/>
        </w:rPr>
        <w:t>6</w:t>
      </w:r>
      <w:r w:rsidR="000C50F5">
        <w:rPr>
          <w:rFonts w:ascii="Times New Roman" w:hAnsi="Times New Roman" w:cs="Times New Roman"/>
          <w:sz w:val="28"/>
          <w:szCs w:val="28"/>
        </w:rPr>
        <w:t>. Стартап и малый бизнес (сравнительная характеристика). Основные периоды жизни стартапа.</w:t>
      </w:r>
      <w:r w:rsidR="00C87054" w:rsidRPr="004A3F3A">
        <w:rPr>
          <w:rFonts w:ascii="Times New Roman" w:hAnsi="Times New Roman" w:cs="Times New Roman"/>
          <w:sz w:val="28"/>
          <w:szCs w:val="28"/>
        </w:rPr>
        <w:t xml:space="preserve">  </w:t>
      </w:r>
      <w:hyperlink r:id="rId6" w:history="1">
        <w:r w:rsidR="00C87054">
          <w:rPr>
            <w:rStyle w:val="a4"/>
          </w:rPr>
          <w:t>Что такое стартап: типы, при</w:t>
        </w:r>
        <w:r w:rsidR="00C87054">
          <w:rPr>
            <w:rStyle w:val="a4"/>
          </w:rPr>
          <w:t>м</w:t>
        </w:r>
        <w:r w:rsidR="00C87054">
          <w:rPr>
            <w:rStyle w:val="a4"/>
          </w:rPr>
          <w:t xml:space="preserve">еры | </w:t>
        </w:r>
        <w:proofErr w:type="spellStart"/>
        <w:r w:rsidR="00C87054">
          <w:rPr>
            <w:rStyle w:val="a4"/>
          </w:rPr>
          <w:t>SendPulse</w:t>
        </w:r>
        <w:proofErr w:type="spellEnd"/>
      </w:hyperlink>
    </w:p>
    <w:p w14:paraId="699D50BD" w14:textId="1FF442F2" w:rsidR="004A3F3A" w:rsidRPr="004A3F3A" w:rsidRDefault="004A3F3A" w:rsidP="004A3F3A">
      <w:pPr>
        <w:shd w:val="clear" w:color="auto" w:fill="FFFFFF"/>
        <w:spacing w:after="240" w:line="240" w:lineRule="auto"/>
        <w:rPr>
          <w:rFonts w:ascii="Times New Roman" w:hAnsi="Times New Roman" w:cs="Times New Roman"/>
        </w:rPr>
      </w:pPr>
      <w:r>
        <w:rPr>
          <w:rFonts w:ascii="Times New Roman" w:hAnsi="Times New Roman" w:cs="Times New Roman"/>
        </w:rPr>
        <w:t>М</w:t>
      </w:r>
      <w:r w:rsidRPr="004A3F3A">
        <w:rPr>
          <w:rFonts w:ascii="Times New Roman" w:hAnsi="Times New Roman" w:cs="Times New Roman"/>
        </w:rPr>
        <w:t>ежду этими двумя понятиями есть определенные отличия, с которыми вы ознакомитесь ниже.</w:t>
      </w:r>
    </w:p>
    <w:p w14:paraId="532F4065" w14:textId="77777777" w:rsidR="004A3F3A" w:rsidRPr="004A3F3A" w:rsidRDefault="004A3F3A" w:rsidP="004A3F3A">
      <w:pPr>
        <w:numPr>
          <w:ilvl w:val="0"/>
          <w:numId w:val="32"/>
        </w:numPr>
        <w:shd w:val="clear" w:color="auto" w:fill="FFFFFF"/>
        <w:spacing w:before="100" w:beforeAutospacing="1" w:after="144" w:line="240" w:lineRule="auto"/>
        <w:rPr>
          <w:rFonts w:ascii="Times New Roman" w:hAnsi="Times New Roman" w:cs="Times New Roman"/>
        </w:rPr>
      </w:pPr>
      <w:r w:rsidRPr="004A3F3A">
        <w:rPr>
          <w:rFonts w:ascii="Times New Roman" w:hAnsi="Times New Roman" w:cs="Times New Roman"/>
        </w:rPr>
        <w:t>Цель. Стартап стремится завоевать рынок. Для него важно масштабирование и развитие для возврата полученных инвестиций и скорейшего получения прибыли. Малый бизнес нацелен в первую очередь на доход. Масштабирование и завоевание рынка может и вовсе его не интересовать.</w:t>
      </w:r>
    </w:p>
    <w:p w14:paraId="56C64572" w14:textId="77777777" w:rsidR="004A3F3A" w:rsidRPr="004A3F3A" w:rsidRDefault="004A3F3A" w:rsidP="004A3F3A">
      <w:pPr>
        <w:numPr>
          <w:ilvl w:val="0"/>
          <w:numId w:val="32"/>
        </w:numPr>
        <w:shd w:val="clear" w:color="auto" w:fill="FFFFFF"/>
        <w:spacing w:before="100" w:beforeAutospacing="1" w:after="144" w:line="240" w:lineRule="auto"/>
        <w:rPr>
          <w:rFonts w:ascii="Times New Roman" w:hAnsi="Times New Roman" w:cs="Times New Roman"/>
        </w:rPr>
      </w:pPr>
      <w:r w:rsidRPr="004A3F3A">
        <w:rPr>
          <w:rFonts w:ascii="Times New Roman" w:hAnsi="Times New Roman" w:cs="Times New Roman"/>
        </w:rPr>
        <w:t>Инновационность. Идея стартапа — это инновационный продукт или услуга, которой еще нет на рынке. Малый бизнес крайне редко связан с инновациями.</w:t>
      </w:r>
    </w:p>
    <w:p w14:paraId="0F630FB1" w14:textId="77777777" w:rsidR="004A3F3A" w:rsidRPr="004A3F3A" w:rsidRDefault="004A3F3A" w:rsidP="004A3F3A">
      <w:pPr>
        <w:numPr>
          <w:ilvl w:val="0"/>
          <w:numId w:val="32"/>
        </w:numPr>
        <w:shd w:val="clear" w:color="auto" w:fill="FFFFFF"/>
        <w:spacing w:before="100" w:beforeAutospacing="1" w:after="144" w:line="240" w:lineRule="auto"/>
        <w:rPr>
          <w:rFonts w:ascii="Times New Roman" w:hAnsi="Times New Roman" w:cs="Times New Roman"/>
        </w:rPr>
      </w:pPr>
      <w:r w:rsidRPr="004A3F3A">
        <w:rPr>
          <w:rFonts w:ascii="Times New Roman" w:hAnsi="Times New Roman" w:cs="Times New Roman"/>
        </w:rPr>
        <w:t xml:space="preserve">Способы финансирования. Для открытия малого бизнеса чаще всего используют сбережения или кредитные средства. Реже компании привлекают инвесторов. Для запуска стартапа необходимы большие вложения. Поэтому, для финансирования обращаются в венчурные фонды, к бизнес-ангелам и инвесторам, регистрируются на краудфандинговых платформах таких как </w:t>
      </w:r>
      <w:proofErr w:type="spellStart"/>
      <w:r w:rsidRPr="004A3F3A">
        <w:rPr>
          <w:rFonts w:ascii="Times New Roman" w:hAnsi="Times New Roman" w:cs="Times New Roman"/>
        </w:rPr>
        <w:t>Kickstarter</w:t>
      </w:r>
      <w:proofErr w:type="spellEnd"/>
      <w:r w:rsidRPr="004A3F3A">
        <w:rPr>
          <w:rFonts w:ascii="Times New Roman" w:hAnsi="Times New Roman" w:cs="Times New Roman"/>
        </w:rPr>
        <w:t>.</w:t>
      </w:r>
    </w:p>
    <w:p w14:paraId="665DB4A4" w14:textId="77777777" w:rsidR="004A3F3A" w:rsidRPr="004A3F3A" w:rsidRDefault="004A3F3A" w:rsidP="004A3F3A">
      <w:pPr>
        <w:numPr>
          <w:ilvl w:val="0"/>
          <w:numId w:val="32"/>
        </w:numPr>
        <w:shd w:val="clear" w:color="auto" w:fill="FFFFFF"/>
        <w:spacing w:before="100" w:beforeAutospacing="1" w:after="144" w:line="240" w:lineRule="auto"/>
        <w:rPr>
          <w:rFonts w:ascii="Times New Roman" w:hAnsi="Times New Roman" w:cs="Times New Roman"/>
        </w:rPr>
      </w:pPr>
      <w:r w:rsidRPr="004A3F3A">
        <w:rPr>
          <w:rFonts w:ascii="Times New Roman" w:hAnsi="Times New Roman" w:cs="Times New Roman"/>
        </w:rPr>
        <w:t>Темпы роста. Малый бизнес может годами никуда не развиваться, что для стартапов верная смерть. Они обязаны развиваться быстро и стремительно иначе не смогут выйти на рынок, получить прибыль и вовремя вернуть инвесторам их деньги.</w:t>
      </w:r>
    </w:p>
    <w:p w14:paraId="33E7F263" w14:textId="77777777" w:rsidR="004A3F3A" w:rsidRDefault="004A3F3A" w:rsidP="004A3F3A">
      <w:pPr>
        <w:numPr>
          <w:ilvl w:val="0"/>
          <w:numId w:val="32"/>
        </w:numPr>
        <w:shd w:val="clear" w:color="auto" w:fill="FFFFFF"/>
        <w:spacing w:before="100" w:beforeAutospacing="1" w:after="144" w:line="240" w:lineRule="auto"/>
        <w:rPr>
          <w:rFonts w:ascii="Times New Roman" w:hAnsi="Times New Roman" w:cs="Times New Roman"/>
        </w:rPr>
      </w:pPr>
      <w:r w:rsidRPr="004A3F3A">
        <w:rPr>
          <w:rFonts w:ascii="Times New Roman" w:hAnsi="Times New Roman" w:cs="Times New Roman"/>
        </w:rPr>
        <w:lastRenderedPageBreak/>
        <w:t>Доход. Представители малого бизнеса могут получать прибыль с первого дня своей деятельности. У стартапа первый доход может появиться и через пару лет, поскольку создание нового продукта, его запуск на рынок и масштабирование требует времени.</w:t>
      </w:r>
    </w:p>
    <w:p w14:paraId="471E1282" w14:textId="77777777" w:rsidR="004A3F3A" w:rsidRDefault="004A3F3A" w:rsidP="004A3F3A">
      <w:pPr>
        <w:shd w:val="clear" w:color="auto" w:fill="FFFFFF"/>
        <w:spacing w:before="100" w:beforeAutospacing="1" w:after="144" w:line="240" w:lineRule="auto"/>
        <w:ind w:left="720"/>
        <w:rPr>
          <w:rFonts w:ascii="Times New Roman" w:hAnsi="Times New Roman" w:cs="Times New Roman"/>
        </w:rPr>
      </w:pPr>
      <w:r>
        <w:rPr>
          <w:rFonts w:ascii="Times New Roman" w:hAnsi="Times New Roman" w:cs="Times New Roman"/>
        </w:rPr>
        <w:t>Этапы жизни</w:t>
      </w:r>
      <w:r w:rsidRPr="004A3F3A">
        <w:rPr>
          <w:rFonts w:ascii="Times New Roman" w:hAnsi="Times New Roman" w:cs="Times New Roman"/>
        </w:rPr>
        <w:t xml:space="preserve">: </w:t>
      </w:r>
    </w:p>
    <w:p w14:paraId="73AAEFAC" w14:textId="78581DFC" w:rsidR="004A3F3A" w:rsidRPr="004A3F3A" w:rsidRDefault="004A3F3A" w:rsidP="004A3F3A">
      <w:pPr>
        <w:pStyle w:val="a3"/>
        <w:numPr>
          <w:ilvl w:val="1"/>
          <w:numId w:val="4"/>
        </w:numPr>
        <w:shd w:val="clear" w:color="auto" w:fill="FFFFFF"/>
        <w:spacing w:before="100" w:beforeAutospacing="1" w:after="144" w:line="240" w:lineRule="auto"/>
        <w:rPr>
          <w:rFonts w:ascii="Times New Roman" w:hAnsi="Times New Roman" w:cs="Times New Roman"/>
        </w:rPr>
      </w:pPr>
      <w:r w:rsidRPr="004A3F3A">
        <w:rPr>
          <w:rFonts w:ascii="Times New Roman" w:hAnsi="Times New Roman" w:cs="Times New Roman"/>
        </w:rPr>
        <w:t>Подтверждение проблемы и ее решения (</w:t>
      </w:r>
      <w:proofErr w:type="spellStart"/>
      <w:r w:rsidRPr="004A3F3A">
        <w:rPr>
          <w:rFonts w:ascii="Times New Roman" w:hAnsi="Times New Roman" w:cs="Times New Roman"/>
        </w:rPr>
        <w:t>Problem</w:t>
      </w:r>
      <w:proofErr w:type="spellEnd"/>
      <w:r w:rsidRPr="004A3F3A">
        <w:rPr>
          <w:rFonts w:ascii="Times New Roman" w:hAnsi="Times New Roman" w:cs="Times New Roman"/>
        </w:rPr>
        <w:t xml:space="preserve">/Solution </w:t>
      </w:r>
      <w:proofErr w:type="spellStart"/>
      <w:r w:rsidRPr="004A3F3A">
        <w:rPr>
          <w:rFonts w:ascii="Times New Roman" w:hAnsi="Times New Roman" w:cs="Times New Roman"/>
        </w:rPr>
        <w:t>Fit</w:t>
      </w:r>
      <w:proofErr w:type="spellEnd"/>
      <w:r w:rsidRPr="004A3F3A">
        <w:rPr>
          <w:rFonts w:ascii="Times New Roman" w:hAnsi="Times New Roman" w:cs="Times New Roman"/>
        </w:rPr>
        <w:t xml:space="preserve">). </w:t>
      </w:r>
    </w:p>
    <w:p w14:paraId="2039CFE7" w14:textId="48934C34" w:rsidR="004A3F3A" w:rsidRPr="004A3F3A" w:rsidRDefault="004A3F3A" w:rsidP="004A3F3A">
      <w:pPr>
        <w:pStyle w:val="a3"/>
        <w:numPr>
          <w:ilvl w:val="1"/>
          <w:numId w:val="4"/>
        </w:numPr>
        <w:shd w:val="clear" w:color="auto" w:fill="FFFFFF"/>
        <w:spacing w:before="100" w:beforeAutospacing="1" w:after="144" w:line="240" w:lineRule="auto"/>
        <w:rPr>
          <w:rFonts w:ascii="Times New Roman" w:hAnsi="Times New Roman" w:cs="Times New Roman"/>
        </w:rPr>
      </w:pPr>
      <w:r w:rsidRPr="004A3F3A">
        <w:rPr>
          <w:rFonts w:ascii="Times New Roman" w:hAnsi="Times New Roman" w:cs="Times New Roman"/>
        </w:rPr>
        <w:t>Минимально жизнеспособный продукт (MVP)</w:t>
      </w:r>
    </w:p>
    <w:p w14:paraId="5EA6EDED" w14:textId="34491A85" w:rsidR="004A3F3A" w:rsidRPr="004A3F3A" w:rsidRDefault="004A3F3A" w:rsidP="004A3F3A">
      <w:pPr>
        <w:pStyle w:val="a3"/>
        <w:numPr>
          <w:ilvl w:val="1"/>
          <w:numId w:val="4"/>
        </w:numPr>
        <w:shd w:val="clear" w:color="auto" w:fill="FFFFFF"/>
        <w:spacing w:before="100" w:beforeAutospacing="1" w:after="144" w:line="240" w:lineRule="auto"/>
        <w:rPr>
          <w:rFonts w:ascii="Times New Roman" w:hAnsi="Times New Roman" w:cs="Times New Roman"/>
        </w:rPr>
      </w:pPr>
      <w:r w:rsidRPr="004A3F3A">
        <w:rPr>
          <w:rFonts w:ascii="Times New Roman" w:hAnsi="Times New Roman" w:cs="Times New Roman"/>
        </w:rPr>
        <w:t>Product-</w:t>
      </w:r>
      <w:proofErr w:type="spellStart"/>
      <w:r w:rsidRPr="004A3F3A">
        <w:rPr>
          <w:rFonts w:ascii="Times New Roman" w:hAnsi="Times New Roman" w:cs="Times New Roman"/>
        </w:rPr>
        <w:t>market</w:t>
      </w:r>
      <w:proofErr w:type="spellEnd"/>
      <w:r w:rsidRPr="004A3F3A">
        <w:rPr>
          <w:rFonts w:ascii="Times New Roman" w:hAnsi="Times New Roman" w:cs="Times New Roman"/>
        </w:rPr>
        <w:t xml:space="preserve"> </w:t>
      </w:r>
      <w:proofErr w:type="spellStart"/>
      <w:r w:rsidRPr="004A3F3A">
        <w:rPr>
          <w:rFonts w:ascii="Times New Roman" w:hAnsi="Times New Roman" w:cs="Times New Roman"/>
        </w:rPr>
        <w:t>fit</w:t>
      </w:r>
      <w:proofErr w:type="spellEnd"/>
      <w:r w:rsidRPr="004A3F3A">
        <w:rPr>
          <w:rFonts w:ascii="Times New Roman" w:hAnsi="Times New Roman" w:cs="Times New Roman"/>
        </w:rPr>
        <w:t xml:space="preserve"> (PMF)</w:t>
      </w:r>
    </w:p>
    <w:p w14:paraId="132E1CA6" w14:textId="3198CBBD" w:rsidR="004A3F3A" w:rsidRPr="004A3F3A" w:rsidRDefault="004A3F3A" w:rsidP="004A3F3A">
      <w:pPr>
        <w:pStyle w:val="a3"/>
        <w:numPr>
          <w:ilvl w:val="1"/>
          <w:numId w:val="4"/>
        </w:numPr>
        <w:shd w:val="clear" w:color="auto" w:fill="FFFFFF"/>
        <w:spacing w:before="100" w:beforeAutospacing="1" w:after="144" w:line="240" w:lineRule="auto"/>
        <w:rPr>
          <w:rFonts w:ascii="Times New Roman" w:hAnsi="Times New Roman" w:cs="Times New Roman"/>
        </w:rPr>
      </w:pPr>
      <w:r w:rsidRPr="004A3F3A">
        <w:rPr>
          <w:rFonts w:ascii="Times New Roman" w:hAnsi="Times New Roman" w:cs="Times New Roman"/>
        </w:rPr>
        <w:t>Масштабирование (</w:t>
      </w:r>
      <w:proofErr w:type="spellStart"/>
      <w:r w:rsidRPr="004A3F3A">
        <w:rPr>
          <w:rFonts w:ascii="Times New Roman" w:hAnsi="Times New Roman" w:cs="Times New Roman"/>
        </w:rPr>
        <w:t>Scale</w:t>
      </w:r>
      <w:proofErr w:type="spellEnd"/>
      <w:r w:rsidRPr="004A3F3A">
        <w:rPr>
          <w:rFonts w:ascii="Times New Roman" w:hAnsi="Times New Roman" w:cs="Times New Roman"/>
        </w:rPr>
        <w:t>)</w:t>
      </w:r>
    </w:p>
    <w:p w14:paraId="47713F5E" w14:textId="57C73EB1" w:rsidR="004A3F3A" w:rsidRPr="004A3F3A" w:rsidRDefault="004A3F3A" w:rsidP="004A3F3A">
      <w:pPr>
        <w:pStyle w:val="a3"/>
        <w:numPr>
          <w:ilvl w:val="1"/>
          <w:numId w:val="4"/>
        </w:numPr>
        <w:shd w:val="clear" w:color="auto" w:fill="FFFFFF"/>
        <w:spacing w:before="100" w:beforeAutospacing="1" w:after="144" w:line="240" w:lineRule="auto"/>
        <w:rPr>
          <w:rFonts w:ascii="Times New Roman" w:hAnsi="Times New Roman" w:cs="Times New Roman"/>
        </w:rPr>
      </w:pPr>
      <w:r w:rsidRPr="004A3F3A">
        <w:rPr>
          <w:rFonts w:ascii="Times New Roman" w:hAnsi="Times New Roman" w:cs="Times New Roman"/>
        </w:rPr>
        <w:t>Зрелость (</w:t>
      </w:r>
      <w:proofErr w:type="spellStart"/>
      <w:r w:rsidRPr="004A3F3A">
        <w:rPr>
          <w:rFonts w:ascii="Times New Roman" w:hAnsi="Times New Roman" w:cs="Times New Roman"/>
        </w:rPr>
        <w:t>Maturity</w:t>
      </w:r>
      <w:proofErr w:type="spellEnd"/>
      <w:r w:rsidRPr="004A3F3A">
        <w:rPr>
          <w:rFonts w:ascii="Times New Roman" w:hAnsi="Times New Roman" w:cs="Times New Roman"/>
        </w:rPr>
        <w:t>)</w:t>
      </w:r>
    </w:p>
    <w:p w14:paraId="08319BFF" w14:textId="5A411B73" w:rsidR="004A3F3A" w:rsidRPr="004A3F3A" w:rsidRDefault="004A3F3A">
      <w:pPr>
        <w:spacing w:after="0" w:line="240" w:lineRule="auto"/>
        <w:jc w:val="both"/>
        <w:rPr>
          <w:rFonts w:ascii="Times New Roman" w:hAnsi="Times New Roman" w:cs="Times New Roman"/>
          <w:b/>
          <w:bCs/>
          <w:sz w:val="28"/>
          <w:szCs w:val="28"/>
        </w:rPr>
      </w:pPr>
    </w:p>
    <w:p w14:paraId="609A3732" w14:textId="2B61C42A" w:rsidR="004B35CB" w:rsidRPr="004A3F3A" w:rsidRDefault="008715E8" w:rsidP="00CE2E0B">
      <w:pPr>
        <w:spacing w:after="0" w:line="240" w:lineRule="auto"/>
        <w:jc w:val="both"/>
        <w:rPr>
          <w:rFonts w:ascii="Times New Roman" w:hAnsi="Times New Roman"/>
        </w:rPr>
      </w:pPr>
      <w:r w:rsidRPr="004A3F3A">
        <w:rPr>
          <w:rFonts w:ascii="Times New Roman" w:hAnsi="Times New Roman" w:cs="Times New Roman"/>
          <w:b/>
          <w:bCs/>
          <w:sz w:val="28"/>
          <w:szCs w:val="28"/>
        </w:rPr>
        <w:t>7. Понятие полезности. Общая и предельная полезность. Кривые безразличия</w:t>
      </w:r>
      <w:r>
        <w:rPr>
          <w:rFonts w:ascii="Times New Roman" w:hAnsi="Times New Roman" w:cs="Times New Roman"/>
          <w:sz w:val="28"/>
          <w:szCs w:val="28"/>
        </w:rPr>
        <w:t>.</w:t>
      </w:r>
      <w:r w:rsidR="004B35CB" w:rsidRPr="004B35CB">
        <w:t xml:space="preserve"> </w:t>
      </w:r>
      <w:r w:rsidR="004B35CB" w:rsidRPr="004A3F3A">
        <w:rPr>
          <w:rFonts w:ascii="Times New Roman" w:hAnsi="Times New Roman"/>
        </w:rPr>
        <w:t>Общая полезность представляет собой совокупную степень удовлетворения потребности индивида при потреблении всех единиц какого-либо экономического блага.</w:t>
      </w:r>
      <w:r w:rsidR="004A3F3A">
        <w:t xml:space="preserve"> </w:t>
      </w:r>
      <w:proofErr w:type="gramStart"/>
      <w:r w:rsidR="004B35CB" w:rsidRPr="004A3F3A">
        <w:rPr>
          <w:rFonts w:ascii="Times New Roman" w:hAnsi="Times New Roman"/>
        </w:rPr>
        <w:t>Предельная</w:t>
      </w:r>
      <w:proofErr w:type="gramEnd"/>
      <w:r w:rsidR="004B35CB" w:rsidRPr="004A3F3A">
        <w:rPr>
          <w:rFonts w:ascii="Times New Roman" w:hAnsi="Times New Roman"/>
        </w:rPr>
        <w:t xml:space="preserve"> полезность – это полезность, которую потребитель получает от дополнительной единицы потребляемого экономического блага.</w:t>
      </w:r>
    </w:p>
    <w:p w14:paraId="41B01FCA" w14:textId="60AF4D55" w:rsidR="004B35CB" w:rsidRPr="004A3F3A" w:rsidRDefault="004B35CB" w:rsidP="00CE2E0B">
      <w:pPr>
        <w:shd w:val="clear" w:color="auto" w:fill="FFFFFF"/>
        <w:spacing w:after="100" w:afterAutospacing="1" w:line="240" w:lineRule="auto"/>
        <w:rPr>
          <w:rFonts w:ascii="Times New Roman" w:hAnsi="Times New Roman" w:cs="Times New Roman"/>
        </w:rPr>
      </w:pPr>
      <w:r w:rsidRPr="004A3F3A">
        <w:rPr>
          <w:rFonts w:ascii="Times New Roman" w:hAnsi="Times New Roman" w:cs="Times New Roman"/>
        </w:rPr>
        <w:t xml:space="preserve">Кривая безразличия </w:t>
      </w:r>
      <w:proofErr w:type="gramStart"/>
      <w:r w:rsidRPr="004A3F3A">
        <w:rPr>
          <w:rFonts w:ascii="Times New Roman" w:hAnsi="Times New Roman" w:cs="Times New Roman"/>
        </w:rPr>
        <w:t>- это графическое представление</w:t>
      </w:r>
      <w:proofErr w:type="gramEnd"/>
      <w:r w:rsidRPr="004A3F3A">
        <w:rPr>
          <w:rFonts w:ascii="Times New Roman" w:hAnsi="Times New Roman" w:cs="Times New Roman"/>
        </w:rPr>
        <w:t>, которое показывает различные комбинации двух товаров, при которых потребитель остается безразличным между ними. Она отражает все возможные комбинации товаров, которые приносят одинаковую удовлетворенность или предельную полезность потребителю.</w:t>
      </w:r>
    </w:p>
    <w:p w14:paraId="4485B67A" w14:textId="7F66E911" w:rsidR="008715E8" w:rsidRPr="00CE2E0B" w:rsidRDefault="008715E8">
      <w:pPr>
        <w:spacing w:after="0" w:line="240" w:lineRule="auto"/>
        <w:jc w:val="both"/>
        <w:rPr>
          <w:rFonts w:ascii="Times New Roman" w:hAnsi="Times New Roman" w:cs="Times New Roman"/>
          <w:b/>
          <w:bCs/>
          <w:sz w:val="28"/>
          <w:szCs w:val="28"/>
        </w:rPr>
      </w:pPr>
      <w:r w:rsidRPr="00CE2E0B">
        <w:rPr>
          <w:rFonts w:ascii="Times New Roman" w:hAnsi="Times New Roman" w:cs="Times New Roman"/>
          <w:b/>
          <w:bCs/>
          <w:sz w:val="28"/>
          <w:szCs w:val="28"/>
        </w:rPr>
        <w:t>8.  Спрос и факторы его определяющие. Закон спроса. Понятие эластичности спроса по цене.</w:t>
      </w:r>
    </w:p>
    <w:p w14:paraId="6D18C4E5" w14:textId="761C7762" w:rsidR="004B35CB" w:rsidRPr="00CE2E0B" w:rsidRDefault="004B452E">
      <w:pPr>
        <w:spacing w:after="0" w:line="240" w:lineRule="auto"/>
        <w:jc w:val="both"/>
        <w:rPr>
          <w:rFonts w:ascii="Times New Roman" w:hAnsi="Times New Roman" w:cs="Times New Roman"/>
        </w:rPr>
      </w:pPr>
      <w:r w:rsidRPr="00CE2E0B">
        <w:rPr>
          <w:rFonts w:ascii="Times New Roman" w:hAnsi="Times New Roman" w:cs="Times New Roman"/>
        </w:rPr>
        <w:t>Спросом называется количество товаров и услуг, имеющееся на данном рынке, которое покупатель готов приобретать по определенной цене независимо от того, действует он рационально или под влиянием среды.</w:t>
      </w:r>
    </w:p>
    <w:p w14:paraId="4B76713B" w14:textId="34C13B4A" w:rsidR="004B452E" w:rsidRPr="00CE2E0B" w:rsidRDefault="000C3A18">
      <w:pPr>
        <w:spacing w:after="0" w:line="240" w:lineRule="auto"/>
        <w:jc w:val="both"/>
        <w:rPr>
          <w:rFonts w:ascii="Times New Roman" w:hAnsi="Times New Roman" w:cs="Times New Roman"/>
        </w:rPr>
      </w:pPr>
      <w:r w:rsidRPr="00CE2E0B">
        <w:rPr>
          <w:rFonts w:ascii="Times New Roman" w:hAnsi="Times New Roman" w:cs="Times New Roman"/>
        </w:rPr>
        <w:t xml:space="preserve">При увеличении цены спрос </w:t>
      </w:r>
      <w:proofErr w:type="gramStart"/>
      <w:r w:rsidRPr="00CE2E0B">
        <w:rPr>
          <w:rFonts w:ascii="Times New Roman" w:hAnsi="Times New Roman" w:cs="Times New Roman"/>
        </w:rPr>
        <w:t>падает.</w:t>
      </w:r>
      <w:r w:rsidR="008B11BD" w:rsidRPr="00CE2E0B">
        <w:rPr>
          <w:rFonts w:ascii="Times New Roman" w:hAnsi="Times New Roman" w:cs="Times New Roman"/>
        </w:rPr>
        <w:t>(</w:t>
      </w:r>
      <w:proofErr w:type="gramEnd"/>
      <w:r w:rsidR="008B11BD" w:rsidRPr="00CE2E0B">
        <w:rPr>
          <w:rFonts w:ascii="Times New Roman" w:hAnsi="Times New Roman" w:cs="Times New Roman"/>
        </w:rPr>
        <w:t>закон спроса)</w:t>
      </w:r>
    </w:p>
    <w:p w14:paraId="2CB7D99D" w14:textId="0A4848AD" w:rsidR="004B35CB" w:rsidRDefault="000C3A18">
      <w:pPr>
        <w:spacing w:after="0" w:line="240" w:lineRule="auto"/>
        <w:jc w:val="both"/>
        <w:rPr>
          <w:rFonts w:ascii="Times New Roman" w:hAnsi="Times New Roman" w:cs="Times New Roman"/>
          <w:sz w:val="28"/>
          <w:szCs w:val="28"/>
        </w:rPr>
      </w:pPr>
      <w:r w:rsidRPr="00CE2E0B">
        <w:rPr>
          <w:rFonts w:ascii="Times New Roman" w:hAnsi="Times New Roman" w:cs="Times New Roman"/>
        </w:rPr>
        <w:t>Различают эластичность </w:t>
      </w:r>
      <w:hyperlink r:id="rId7" w:tooltip="Спрос" w:history="1">
        <w:r w:rsidRPr="00CE2E0B">
          <w:rPr>
            <w:rFonts w:ascii="Times New Roman" w:hAnsi="Times New Roman" w:cs="Times New Roman"/>
          </w:rPr>
          <w:t>спроса</w:t>
        </w:r>
      </w:hyperlink>
      <w:r w:rsidRPr="00CE2E0B">
        <w:rPr>
          <w:rFonts w:ascii="Times New Roman" w:hAnsi="Times New Roman" w:cs="Times New Roman"/>
        </w:rPr>
        <w:t> по цене, </w:t>
      </w:r>
      <w:hyperlink r:id="rId8" w:tooltip="Эластичность спроса по доходу" w:history="1">
        <w:r w:rsidRPr="00CE2E0B">
          <w:rPr>
            <w:rFonts w:ascii="Times New Roman" w:hAnsi="Times New Roman" w:cs="Times New Roman"/>
          </w:rPr>
          <w:t>эластичность спроса по доходу</w:t>
        </w:r>
      </w:hyperlink>
      <w:r w:rsidRPr="00CE2E0B">
        <w:rPr>
          <w:rFonts w:ascii="Times New Roman" w:hAnsi="Times New Roman" w:cs="Times New Roman"/>
        </w:rPr>
        <w:t>, а также перекрёстную эластичность по цене 2-х товаров.</w:t>
      </w:r>
      <w:r w:rsidRPr="000C3A18">
        <w:rPr>
          <w:rFonts w:ascii="Times New Roman" w:hAnsi="Times New Roman" w:cs="Times New Roman"/>
          <w:sz w:val="28"/>
          <w:szCs w:val="28"/>
        </w:rPr>
        <w:drawing>
          <wp:inline distT="0" distB="0" distL="0" distR="0" wp14:anchorId="5B4D850E" wp14:editId="4AEB9F02">
            <wp:extent cx="5940425" cy="1972310"/>
            <wp:effectExtent l="0" t="0" r="3175" b="8890"/>
            <wp:docPr id="126951519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9515197" name=""/>
                    <pic:cNvPicPr/>
                  </pic:nvPicPr>
                  <pic:blipFill>
                    <a:blip r:embed="rId9"/>
                    <a:stretch>
                      <a:fillRect/>
                    </a:stretch>
                  </pic:blipFill>
                  <pic:spPr>
                    <a:xfrm>
                      <a:off x="0" y="0"/>
                      <a:ext cx="5940425" cy="1972310"/>
                    </a:xfrm>
                    <a:prstGeom prst="rect">
                      <a:avLst/>
                    </a:prstGeom>
                  </pic:spPr>
                </pic:pic>
              </a:graphicData>
            </a:graphic>
          </wp:inline>
        </w:drawing>
      </w:r>
    </w:p>
    <w:p w14:paraId="2A08362D" w14:textId="4C592498" w:rsidR="008715E8" w:rsidRPr="00CE2E0B" w:rsidRDefault="008715E8">
      <w:pPr>
        <w:spacing w:after="0" w:line="240" w:lineRule="auto"/>
        <w:jc w:val="both"/>
        <w:rPr>
          <w:rFonts w:ascii="Times New Roman" w:hAnsi="Times New Roman" w:cs="Times New Roman"/>
          <w:b/>
          <w:bCs/>
          <w:sz w:val="28"/>
          <w:szCs w:val="28"/>
        </w:rPr>
      </w:pPr>
      <w:r w:rsidRPr="00CE2E0B">
        <w:rPr>
          <w:rFonts w:ascii="Times New Roman" w:hAnsi="Times New Roman" w:cs="Times New Roman"/>
          <w:b/>
          <w:bCs/>
          <w:sz w:val="28"/>
          <w:szCs w:val="28"/>
        </w:rPr>
        <w:t>9. Постоянные и переменные издержки производства. Средние издержки и их использование для определения объема производства.</w:t>
      </w:r>
    </w:p>
    <w:p w14:paraId="0A4BC4CF" w14:textId="5263ED1A" w:rsidR="009F327E" w:rsidRPr="00CE2E0B" w:rsidRDefault="009F327E" w:rsidP="009F327E">
      <w:pPr>
        <w:shd w:val="clear" w:color="auto" w:fill="FFFFFF"/>
        <w:spacing w:after="100" w:afterAutospacing="1" w:line="240" w:lineRule="auto"/>
        <w:rPr>
          <w:rFonts w:ascii="Times New Roman" w:hAnsi="Times New Roman" w:cs="Times New Roman"/>
        </w:rPr>
      </w:pPr>
      <w:r w:rsidRPr="00CE2E0B">
        <w:rPr>
          <w:rFonts w:ascii="Times New Roman" w:hAnsi="Times New Roman" w:cs="Times New Roman"/>
        </w:rPr>
        <w:t>Постоянные издержки</w:t>
      </w:r>
      <w:proofErr w:type="gramStart"/>
      <w:r w:rsidRPr="00CE2E0B">
        <w:rPr>
          <w:rFonts w:ascii="Times New Roman" w:hAnsi="Times New Roman" w:cs="Times New Roman"/>
        </w:rPr>
        <w:t>- это</w:t>
      </w:r>
      <w:proofErr w:type="gramEnd"/>
      <w:r w:rsidRPr="00CE2E0B">
        <w:rPr>
          <w:rFonts w:ascii="Times New Roman" w:hAnsi="Times New Roman" w:cs="Times New Roman"/>
        </w:rPr>
        <w:t xml:space="preserve"> издержки, которые не зависят от объема производства и остаются постоянными независимо от количества произведенных товаров или услуг. Они включают в себя такие расходы, как аренда помещений, зарплата постоянного персонала, страхование и амортизация оборудования.</w:t>
      </w:r>
    </w:p>
    <w:p w14:paraId="39DCAB42" w14:textId="5636514A" w:rsidR="009F327E" w:rsidRDefault="009F327E" w:rsidP="009F327E">
      <w:pPr>
        <w:spacing w:after="0" w:line="240" w:lineRule="auto"/>
        <w:rPr>
          <w:rFonts w:ascii="Times New Roman" w:hAnsi="Times New Roman" w:cs="Times New Roman"/>
        </w:rPr>
      </w:pPr>
      <w:r w:rsidRPr="00CE2E0B">
        <w:rPr>
          <w:rFonts w:ascii="Times New Roman" w:hAnsi="Times New Roman" w:cs="Times New Roman"/>
        </w:rPr>
        <w:t>Переменные издержки</w:t>
      </w:r>
      <w:r w:rsidR="00CE2E0B">
        <w:rPr>
          <w:rFonts w:ascii="Times New Roman" w:hAnsi="Times New Roman" w:cs="Times New Roman"/>
        </w:rPr>
        <w:t xml:space="preserve"> </w:t>
      </w:r>
      <w:proofErr w:type="gramStart"/>
      <w:r w:rsidRPr="00CE2E0B">
        <w:rPr>
          <w:rFonts w:ascii="Times New Roman" w:hAnsi="Times New Roman" w:cs="Times New Roman"/>
        </w:rPr>
        <w:t>- это</w:t>
      </w:r>
      <w:proofErr w:type="gramEnd"/>
      <w:r w:rsidRPr="00CE2E0B">
        <w:rPr>
          <w:rFonts w:ascii="Times New Roman" w:hAnsi="Times New Roman" w:cs="Times New Roman"/>
        </w:rPr>
        <w:t xml:space="preserve"> издержки, которые изменяются в зависимости от объема производства. Они включают в себя такие расходы, как сырье, электроэнергия, оплата временных работников и транспортные расходы.</w:t>
      </w:r>
    </w:p>
    <w:p w14:paraId="75143BB4" w14:textId="77777777" w:rsidR="00CE2E0B" w:rsidRDefault="00CE2E0B" w:rsidP="00CE2E0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Маржинальная прибыль: Выручка – прямые переменные расходы</w:t>
      </w:r>
    </w:p>
    <w:p w14:paraId="2443539D" w14:textId="77777777" w:rsidR="00CE2E0B" w:rsidRDefault="00CE2E0B" w:rsidP="00CE2E0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Производственная прибыль: Маржинальная прибыль – прямые постоянные расходы </w:t>
      </w:r>
    </w:p>
    <w:p w14:paraId="45EB852D" w14:textId="77777777" w:rsidR="00CE2E0B" w:rsidRDefault="00CE2E0B" w:rsidP="00CE2E0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Операционная прибыль: производственная прибыль – косвенные расходы</w:t>
      </w:r>
    </w:p>
    <w:p w14:paraId="3CB633CE" w14:textId="77777777" w:rsidR="00CE2E0B" w:rsidRPr="00CE2E0B" w:rsidRDefault="00CE2E0B" w:rsidP="009F327E">
      <w:pPr>
        <w:spacing w:after="0" w:line="240" w:lineRule="auto"/>
        <w:rPr>
          <w:rFonts w:ascii="Times New Roman" w:hAnsi="Times New Roman" w:cs="Times New Roman"/>
        </w:rPr>
      </w:pPr>
    </w:p>
    <w:p w14:paraId="4CE85B85" w14:textId="77777777" w:rsidR="009F327E" w:rsidRPr="00CE2E0B" w:rsidRDefault="009F327E" w:rsidP="009F327E">
      <w:pPr>
        <w:shd w:val="clear" w:color="auto" w:fill="FFFFFF"/>
        <w:spacing w:after="100" w:afterAutospacing="1" w:line="240" w:lineRule="auto"/>
        <w:rPr>
          <w:rFonts w:ascii="Times New Roman" w:hAnsi="Times New Roman" w:cs="Times New Roman"/>
        </w:rPr>
      </w:pPr>
      <w:r w:rsidRPr="00CE2E0B">
        <w:rPr>
          <w:rFonts w:ascii="Times New Roman" w:hAnsi="Times New Roman" w:cs="Times New Roman"/>
        </w:rPr>
        <w:t xml:space="preserve">Средние издержки </w:t>
      </w:r>
      <w:proofErr w:type="gramStart"/>
      <w:r w:rsidRPr="00CE2E0B">
        <w:rPr>
          <w:rFonts w:ascii="Times New Roman" w:hAnsi="Times New Roman" w:cs="Times New Roman"/>
        </w:rPr>
        <w:t>- это</w:t>
      </w:r>
      <w:proofErr w:type="gramEnd"/>
      <w:r w:rsidRPr="00CE2E0B">
        <w:rPr>
          <w:rFonts w:ascii="Times New Roman" w:hAnsi="Times New Roman" w:cs="Times New Roman"/>
        </w:rPr>
        <w:t xml:space="preserve"> средние затраты на производство одной единицы товара или услуги. Они рассчитываются путем деления общих издержек на количество произведенных единиц.</w:t>
      </w:r>
    </w:p>
    <w:p w14:paraId="090BD8CF" w14:textId="77777777" w:rsidR="009F327E" w:rsidRPr="00CE2E0B" w:rsidRDefault="009F327E" w:rsidP="009F327E">
      <w:pPr>
        <w:shd w:val="clear" w:color="auto" w:fill="FFFFFF"/>
        <w:spacing w:after="100" w:afterAutospacing="1" w:line="240" w:lineRule="auto"/>
        <w:rPr>
          <w:rFonts w:ascii="Times New Roman" w:hAnsi="Times New Roman" w:cs="Times New Roman"/>
        </w:rPr>
      </w:pPr>
      <w:r w:rsidRPr="00CE2E0B">
        <w:rPr>
          <w:rFonts w:ascii="Times New Roman" w:hAnsi="Times New Roman" w:cs="Times New Roman"/>
        </w:rPr>
        <w:t>Существует несколько видов средних издержек:</w:t>
      </w:r>
    </w:p>
    <w:p w14:paraId="76DE1CDF" w14:textId="61261CDE" w:rsidR="009F327E" w:rsidRPr="00CE2E0B" w:rsidRDefault="009F327E" w:rsidP="008A5FF8">
      <w:pPr>
        <w:numPr>
          <w:ilvl w:val="0"/>
          <w:numId w:val="6"/>
        </w:numPr>
        <w:shd w:val="clear" w:color="auto" w:fill="FFFFFF"/>
        <w:spacing w:beforeAutospacing="1" w:after="0" w:afterAutospacing="1" w:line="240" w:lineRule="auto"/>
        <w:rPr>
          <w:rFonts w:ascii="Times New Roman" w:hAnsi="Times New Roman" w:cs="Times New Roman"/>
        </w:rPr>
      </w:pPr>
      <w:r w:rsidRPr="00CE2E0B">
        <w:rPr>
          <w:rFonts w:ascii="Times New Roman" w:hAnsi="Times New Roman" w:cs="Times New Roman"/>
        </w:rPr>
        <w:t>Средние общие издержки (СОИ) </w:t>
      </w:r>
      <w:proofErr w:type="gramStart"/>
      <w:r w:rsidRPr="00CE2E0B">
        <w:rPr>
          <w:rFonts w:ascii="Times New Roman" w:hAnsi="Times New Roman" w:cs="Times New Roman"/>
        </w:rPr>
        <w:t>- это</w:t>
      </w:r>
      <w:proofErr w:type="gramEnd"/>
      <w:r w:rsidRPr="00CE2E0B">
        <w:rPr>
          <w:rFonts w:ascii="Times New Roman" w:hAnsi="Times New Roman" w:cs="Times New Roman"/>
        </w:rPr>
        <w:t xml:space="preserve"> отношение общих издержек к количеству произведенных единиц товара или услуги. Формула для расчета СОИ: СОИ = Общие издержки / Количество произведенных единиц.</w:t>
      </w:r>
    </w:p>
    <w:p w14:paraId="116290A0" w14:textId="3A76F980" w:rsidR="009F327E" w:rsidRPr="00CE2E0B" w:rsidRDefault="009F327E" w:rsidP="00AE2BBC">
      <w:pPr>
        <w:numPr>
          <w:ilvl w:val="0"/>
          <w:numId w:val="6"/>
        </w:numPr>
        <w:shd w:val="clear" w:color="auto" w:fill="FFFFFF"/>
        <w:spacing w:beforeAutospacing="1" w:after="0" w:afterAutospacing="1" w:line="240" w:lineRule="auto"/>
        <w:rPr>
          <w:rFonts w:ascii="Times New Roman" w:hAnsi="Times New Roman" w:cs="Times New Roman"/>
        </w:rPr>
      </w:pPr>
      <w:r w:rsidRPr="00CE2E0B">
        <w:rPr>
          <w:rFonts w:ascii="Times New Roman" w:hAnsi="Times New Roman" w:cs="Times New Roman"/>
        </w:rPr>
        <w:t>Средние постоянные издержки (СПИ) </w:t>
      </w:r>
      <w:proofErr w:type="gramStart"/>
      <w:r w:rsidRPr="00CE2E0B">
        <w:rPr>
          <w:rFonts w:ascii="Times New Roman" w:hAnsi="Times New Roman" w:cs="Times New Roman"/>
        </w:rPr>
        <w:t>- это</w:t>
      </w:r>
      <w:proofErr w:type="gramEnd"/>
      <w:r w:rsidRPr="00CE2E0B">
        <w:rPr>
          <w:rFonts w:ascii="Times New Roman" w:hAnsi="Times New Roman" w:cs="Times New Roman"/>
        </w:rPr>
        <w:t xml:space="preserve"> отношение постоянных издержек к количеству произведенных единиц товара или услуги. Формула для расчета СПИ: СПИ = Постоянные издержки / Количество произведенных единиц.</w:t>
      </w:r>
    </w:p>
    <w:p w14:paraId="44E8E255" w14:textId="53083C0E" w:rsidR="009F327E" w:rsidRPr="00CE2E0B" w:rsidRDefault="009F327E" w:rsidP="00D40A93">
      <w:pPr>
        <w:numPr>
          <w:ilvl w:val="0"/>
          <w:numId w:val="6"/>
        </w:numPr>
        <w:shd w:val="clear" w:color="auto" w:fill="FFFFFF"/>
        <w:spacing w:beforeAutospacing="1" w:after="0" w:afterAutospacing="1" w:line="240" w:lineRule="auto"/>
        <w:rPr>
          <w:rFonts w:ascii="Times New Roman" w:hAnsi="Times New Roman" w:cs="Times New Roman"/>
        </w:rPr>
      </w:pPr>
      <w:r w:rsidRPr="00CE2E0B">
        <w:rPr>
          <w:rFonts w:ascii="Times New Roman" w:hAnsi="Times New Roman" w:cs="Times New Roman"/>
        </w:rPr>
        <w:t>Средние переменные издержки (СВИ) </w:t>
      </w:r>
      <w:proofErr w:type="gramStart"/>
      <w:r w:rsidRPr="00CE2E0B">
        <w:rPr>
          <w:rFonts w:ascii="Times New Roman" w:hAnsi="Times New Roman" w:cs="Times New Roman"/>
        </w:rPr>
        <w:t>- это</w:t>
      </w:r>
      <w:proofErr w:type="gramEnd"/>
      <w:r w:rsidRPr="00CE2E0B">
        <w:rPr>
          <w:rFonts w:ascii="Times New Roman" w:hAnsi="Times New Roman" w:cs="Times New Roman"/>
        </w:rPr>
        <w:t xml:space="preserve"> отношение переменных издержек к количеству произведенных единиц товара или услуги. Формула для расчета СВИ: СВИ = Переменные издержки / Количество произведенных единиц.</w:t>
      </w:r>
    </w:p>
    <w:p w14:paraId="78C88A49" w14:textId="71825D54" w:rsidR="009F327E" w:rsidRPr="00CE2E0B" w:rsidRDefault="009F327E" w:rsidP="009F327E">
      <w:pPr>
        <w:shd w:val="clear" w:color="auto" w:fill="FFFFFF"/>
        <w:spacing w:after="100" w:afterAutospacing="1" w:line="240" w:lineRule="auto"/>
        <w:rPr>
          <w:rFonts w:ascii="Times New Roman" w:hAnsi="Times New Roman" w:cs="Times New Roman"/>
        </w:rPr>
      </w:pPr>
      <w:r w:rsidRPr="00CE2E0B">
        <w:rPr>
          <w:rFonts w:ascii="Times New Roman" w:hAnsi="Times New Roman" w:cs="Times New Roman"/>
        </w:rPr>
        <w:t>Расчет средних издержек позволяет предприятию определить оптимальный объем производства. Обычно, при увеличении объема производства, средние издержки сначала снижаются, достигая минимума, а затем начинают расти.</w:t>
      </w:r>
    </w:p>
    <w:p w14:paraId="4BBF2809" w14:textId="77777777" w:rsidR="000C3A18" w:rsidRDefault="000C3A18">
      <w:pPr>
        <w:spacing w:after="0" w:line="240" w:lineRule="auto"/>
        <w:jc w:val="both"/>
        <w:rPr>
          <w:rFonts w:ascii="Times New Roman" w:hAnsi="Times New Roman" w:cs="Times New Roman"/>
          <w:sz w:val="28"/>
          <w:szCs w:val="28"/>
        </w:rPr>
      </w:pPr>
    </w:p>
    <w:p w14:paraId="497C7424" w14:textId="09AC233F" w:rsidR="008715E8" w:rsidRDefault="008715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 Предельный доход и предельные издержки фирмы. Нахождение оптимального объема производства при заданном уровне цены, постоянных и переменных издержек.</w:t>
      </w:r>
      <w:r w:rsidR="009F327E">
        <w:rPr>
          <w:rFonts w:ascii="Times New Roman" w:hAnsi="Times New Roman" w:cs="Times New Roman"/>
          <w:sz w:val="28"/>
          <w:szCs w:val="28"/>
        </w:rPr>
        <w:t xml:space="preserve"> </w:t>
      </w:r>
      <w:r w:rsidR="009F327E" w:rsidRPr="009F327E">
        <w:rPr>
          <w:rFonts w:ascii="Times New Roman" w:hAnsi="Times New Roman" w:cs="Times New Roman"/>
          <w:sz w:val="28"/>
          <w:szCs w:val="28"/>
        </w:rPr>
        <w:drawing>
          <wp:inline distT="0" distB="0" distL="0" distR="0" wp14:anchorId="2BD0D1B3" wp14:editId="692D4A05">
            <wp:extent cx="5940425" cy="1596390"/>
            <wp:effectExtent l="0" t="0" r="3175" b="3810"/>
            <wp:docPr id="196557689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5576890" name=""/>
                    <pic:cNvPicPr/>
                  </pic:nvPicPr>
                  <pic:blipFill>
                    <a:blip r:embed="rId10"/>
                    <a:stretch>
                      <a:fillRect/>
                    </a:stretch>
                  </pic:blipFill>
                  <pic:spPr>
                    <a:xfrm>
                      <a:off x="0" y="0"/>
                      <a:ext cx="5940425" cy="1596390"/>
                    </a:xfrm>
                    <a:prstGeom prst="rect">
                      <a:avLst/>
                    </a:prstGeom>
                  </pic:spPr>
                </pic:pic>
              </a:graphicData>
            </a:graphic>
          </wp:inline>
        </w:drawing>
      </w:r>
    </w:p>
    <w:p w14:paraId="33503067" w14:textId="77777777" w:rsidR="009F327E" w:rsidRPr="00EE67AC" w:rsidRDefault="009F327E">
      <w:pPr>
        <w:spacing w:after="0" w:line="240" w:lineRule="auto"/>
        <w:jc w:val="both"/>
        <w:rPr>
          <w:rFonts w:ascii="Times New Roman" w:hAnsi="Times New Roman" w:cs="Times New Roman"/>
          <w:sz w:val="28"/>
          <w:szCs w:val="28"/>
          <w:lang w:val="en-US"/>
        </w:rPr>
      </w:pPr>
    </w:p>
    <w:p w14:paraId="1F8D2417" w14:textId="0E9268D6" w:rsidR="00095CB1" w:rsidRDefault="008715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11. </w:t>
      </w:r>
      <w:r w:rsidR="00DB1C9B">
        <w:rPr>
          <w:rFonts w:ascii="Times New Roman" w:hAnsi="Times New Roman" w:cs="Times New Roman"/>
          <w:sz w:val="28"/>
          <w:szCs w:val="28"/>
        </w:rPr>
        <w:t>Прямые и косвенные затраты предприятия, маржинальная, производственная и операционная прибыль предприятия.</w:t>
      </w:r>
      <w:r w:rsidR="000C50F5">
        <w:rPr>
          <w:rFonts w:ascii="Times New Roman" w:hAnsi="Times New Roman" w:cs="Times New Roman"/>
          <w:sz w:val="28"/>
          <w:szCs w:val="28"/>
        </w:rPr>
        <w:t xml:space="preserve"> </w:t>
      </w:r>
    </w:p>
    <w:p w14:paraId="366F70FB" w14:textId="77777777" w:rsidR="00B633DD" w:rsidRDefault="00B633DD" w:rsidP="00B633D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Затраты: Прямые и косвенные, Основные и накладные, Производственные и непроизводственные, Постоянные и переменные</w:t>
      </w:r>
    </w:p>
    <w:p w14:paraId="6C4E1F4D" w14:textId="77777777" w:rsidR="00B633DD" w:rsidRDefault="00B633DD" w:rsidP="00B633D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Прямые затраты находятся в прямой зависимости </w:t>
      </w:r>
      <w:proofErr w:type="gramStart"/>
      <w:r>
        <w:rPr>
          <w:rFonts w:ascii="Times New Roman" w:eastAsia="Times New Roman" w:hAnsi="Times New Roman" w:cs="Times New Roman"/>
          <w:sz w:val="24"/>
          <w:szCs w:val="24"/>
        </w:rPr>
        <w:t>об объема</w:t>
      </w:r>
      <w:proofErr w:type="gramEnd"/>
      <w:r>
        <w:rPr>
          <w:rFonts w:ascii="Times New Roman" w:eastAsia="Times New Roman" w:hAnsi="Times New Roman" w:cs="Times New Roman"/>
          <w:sz w:val="24"/>
          <w:szCs w:val="24"/>
        </w:rPr>
        <w:t xml:space="preserve"> выпуска.</w:t>
      </w:r>
    </w:p>
    <w:p w14:paraId="0C13D02D" w14:textId="77777777" w:rsidR="00B633DD" w:rsidRDefault="00B633DD" w:rsidP="00B633D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-стоимость сырья;</w:t>
      </w:r>
    </w:p>
    <w:p w14:paraId="6F2603EB" w14:textId="77777777" w:rsidR="00B633DD" w:rsidRDefault="00B633DD" w:rsidP="00B633D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-стоимость материалов и полуфабрикатов;</w:t>
      </w:r>
    </w:p>
    <w:p w14:paraId="207149B5" w14:textId="77777777" w:rsidR="00B633DD" w:rsidRDefault="00B633DD" w:rsidP="00B633D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-заработная плата основных рабочих;</w:t>
      </w:r>
    </w:p>
    <w:p w14:paraId="352557A2" w14:textId="77777777" w:rsidR="00B633DD" w:rsidRDefault="00B633DD" w:rsidP="00B633D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-отчисления на социальное страхование основных рабочих</w:t>
      </w:r>
    </w:p>
    <w:p w14:paraId="749FA223" w14:textId="77777777" w:rsidR="00B633DD" w:rsidRDefault="00B633DD" w:rsidP="00B633D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Косвенные затраты формируются в целом по участку, цеху,</w:t>
      </w:r>
    </w:p>
    <w:p w14:paraId="2B1C1313" w14:textId="77777777" w:rsidR="00B633DD" w:rsidRDefault="00B633DD" w:rsidP="00B633D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предприятию. Расходы, связанные с производством, которые нельзя напрямую включить в себестоимость конкретного вида изделия. Например, зарплаты управленцев и расходы на рекламу.</w:t>
      </w:r>
    </w:p>
    <w:p w14:paraId="6F148B34" w14:textId="77777777" w:rsidR="00B633DD" w:rsidRDefault="00B633DD" w:rsidP="00B633D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Маржинальная прибыль: Выручка – прямые переменные расходы</w:t>
      </w:r>
    </w:p>
    <w:p w14:paraId="022D38CA" w14:textId="77777777" w:rsidR="00B633DD" w:rsidRDefault="00B633DD" w:rsidP="00B633D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Производственная прибыль: Маржинальная прибыль – прямые постоянные расходы </w:t>
      </w:r>
    </w:p>
    <w:p w14:paraId="1BE84A44" w14:textId="77777777" w:rsidR="00B633DD" w:rsidRDefault="00B633DD" w:rsidP="00B633D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Операционная прибыль: производственная прибыль – косвенные расходы</w:t>
      </w:r>
    </w:p>
    <w:p w14:paraId="21EAF2A7" w14:textId="77777777" w:rsidR="00EE67AC" w:rsidRPr="00EE67AC" w:rsidRDefault="00EE67AC">
      <w:pPr>
        <w:spacing w:after="0" w:line="240" w:lineRule="auto"/>
        <w:jc w:val="both"/>
        <w:rPr>
          <w:rFonts w:ascii="Times New Roman" w:hAnsi="Times New Roman" w:cs="Times New Roman"/>
          <w:sz w:val="28"/>
          <w:szCs w:val="28"/>
        </w:rPr>
      </w:pPr>
    </w:p>
    <w:p w14:paraId="6CC90E1B" w14:textId="77777777" w:rsidR="0092153E" w:rsidRDefault="008715E8" w:rsidP="0092153E">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12</w:t>
      </w:r>
      <w:r w:rsidR="000C50F5">
        <w:rPr>
          <w:rFonts w:ascii="Times New Roman" w:hAnsi="Times New Roman" w:cs="Times New Roman"/>
          <w:sz w:val="28"/>
          <w:szCs w:val="28"/>
        </w:rPr>
        <w:t xml:space="preserve">. </w:t>
      </w:r>
      <w:r w:rsidR="00DB1C9B">
        <w:rPr>
          <w:rFonts w:ascii="Times New Roman" w:hAnsi="Times New Roman" w:cs="Times New Roman"/>
          <w:sz w:val="28"/>
          <w:szCs w:val="28"/>
        </w:rPr>
        <w:t>Активы и собственный капитал предприятия. Расчет показателей рентабельности активов и рентабельности собственного капитала предприятия.</w:t>
      </w:r>
    </w:p>
    <w:p w14:paraId="6A418AE6" w14:textId="3D010FD4" w:rsidR="0092153E" w:rsidRDefault="0092153E" w:rsidP="0092153E">
      <w:pPr>
        <w:spacing w:after="0" w:line="240" w:lineRule="auto"/>
        <w:rPr>
          <w:rFonts w:ascii="Times New Roman" w:eastAsia="Times New Roman" w:hAnsi="Times New Roman" w:cs="Times New Roman"/>
          <w:sz w:val="24"/>
          <w:szCs w:val="24"/>
        </w:rPr>
      </w:pPr>
      <w:r w:rsidRPr="0092153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Активы - объекты, которые участвуют в создании дохода. Бывают:</w:t>
      </w:r>
    </w:p>
    <w:p w14:paraId="6F7A8B4B" w14:textId="77777777" w:rsidR="0092153E" w:rsidRPr="0092153E" w:rsidRDefault="0092153E" w:rsidP="0092153E">
      <w:pPr>
        <w:pStyle w:val="a3"/>
        <w:numPr>
          <w:ilvl w:val="0"/>
          <w:numId w:val="7"/>
        </w:numPr>
        <w:spacing w:after="0" w:line="240" w:lineRule="auto"/>
        <w:rPr>
          <w:rFonts w:ascii="Times New Roman" w:eastAsia="Times New Roman" w:hAnsi="Times New Roman" w:cs="Times New Roman"/>
          <w:sz w:val="24"/>
          <w:szCs w:val="24"/>
        </w:rPr>
      </w:pPr>
      <w:r w:rsidRPr="0092153E">
        <w:rPr>
          <w:rFonts w:ascii="Times New Roman" w:eastAsia="Times New Roman" w:hAnsi="Times New Roman" w:cs="Times New Roman"/>
          <w:sz w:val="24"/>
          <w:szCs w:val="24"/>
        </w:rPr>
        <w:t>Внеоборотные активы – часть имущества предприятия, которая функционирует длительное время в неизменной форме. Может быть материальной – средства труда, и нематериальной – интеллектуальная собственность.</w:t>
      </w:r>
    </w:p>
    <w:p w14:paraId="4B3EB21C" w14:textId="77777777" w:rsidR="0092153E" w:rsidRPr="0092153E" w:rsidRDefault="0092153E" w:rsidP="0092153E">
      <w:pPr>
        <w:pStyle w:val="a3"/>
        <w:numPr>
          <w:ilvl w:val="0"/>
          <w:numId w:val="7"/>
        </w:numPr>
        <w:spacing w:after="0" w:line="240" w:lineRule="auto"/>
        <w:rPr>
          <w:rFonts w:ascii="Times New Roman" w:eastAsia="Times New Roman" w:hAnsi="Times New Roman" w:cs="Times New Roman"/>
          <w:sz w:val="24"/>
          <w:szCs w:val="24"/>
        </w:rPr>
      </w:pPr>
      <w:r w:rsidRPr="0092153E">
        <w:rPr>
          <w:rFonts w:ascii="Times New Roman" w:eastAsia="Times New Roman" w:hAnsi="Times New Roman" w:cs="Times New Roman"/>
          <w:sz w:val="24"/>
          <w:szCs w:val="24"/>
        </w:rPr>
        <w:t>Оборотные активы – быстро приходят, быстро уходят. Это: Запасы (материалы, полуфабрикаты) Дебиторская задолженность (поставщики, покупатели) Денежные средства (расчетный счет)</w:t>
      </w:r>
    </w:p>
    <w:p w14:paraId="3F43AB5F" w14:textId="77777777" w:rsidR="0092153E" w:rsidRPr="0092153E" w:rsidRDefault="0092153E" w:rsidP="0092153E">
      <w:pPr>
        <w:pStyle w:val="a3"/>
        <w:numPr>
          <w:ilvl w:val="0"/>
          <w:numId w:val="7"/>
        </w:numPr>
        <w:spacing w:after="0" w:line="240" w:lineRule="auto"/>
        <w:rPr>
          <w:rFonts w:ascii="Times New Roman" w:eastAsia="Times New Roman" w:hAnsi="Times New Roman" w:cs="Times New Roman"/>
          <w:sz w:val="24"/>
          <w:szCs w:val="24"/>
        </w:rPr>
      </w:pPr>
      <w:r w:rsidRPr="0092153E">
        <w:rPr>
          <w:rFonts w:ascii="Times New Roman" w:eastAsia="Times New Roman" w:hAnsi="Times New Roman" w:cs="Times New Roman"/>
          <w:sz w:val="24"/>
          <w:szCs w:val="24"/>
        </w:rPr>
        <w:t>Пассивы - обязательства и источники средств, состоящие из собственных, заемных и привлеченных средств.</w:t>
      </w:r>
    </w:p>
    <w:p w14:paraId="22123521" w14:textId="77777777" w:rsidR="0092153E" w:rsidRDefault="0092153E" w:rsidP="0092153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Собственный капитал – уставной капитал и</w:t>
      </w:r>
    </w:p>
    <w:p w14:paraId="2F8CEFC2" w14:textId="77777777" w:rsidR="0092153E" w:rsidRDefault="0092153E" w:rsidP="0092153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нераспределенная прибыль.</w:t>
      </w:r>
    </w:p>
    <w:p w14:paraId="5D474B75" w14:textId="79A25926" w:rsidR="0092153E" w:rsidRDefault="0092153E" w:rsidP="0092153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Чистая прибыль – все доходы за вычетом упущенной выгоды.</w:t>
      </w:r>
    </w:p>
    <w:p w14:paraId="4CD6A4DE" w14:textId="77777777" w:rsidR="0092153E" w:rsidRDefault="0092153E" w:rsidP="0092153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Долгосрочные обязательства – кредиты больше года.</w:t>
      </w:r>
    </w:p>
    <w:p w14:paraId="617FA5BF" w14:textId="77777777" w:rsidR="0092153E" w:rsidRDefault="0092153E" w:rsidP="0092153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Краткосрочные обязательства</w:t>
      </w:r>
    </w:p>
    <w:p w14:paraId="79068D10" w14:textId="77777777" w:rsidR="0092153E" w:rsidRDefault="0092153E" w:rsidP="0092153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Рентабельность собственного капитала (ROE)= чистая прибыль/собственный капитал (средний за </w:t>
      </w:r>
      <w:proofErr w:type="gramStart"/>
      <w:r>
        <w:rPr>
          <w:rFonts w:ascii="Times New Roman" w:eastAsia="Times New Roman" w:hAnsi="Times New Roman" w:cs="Times New Roman"/>
          <w:sz w:val="24"/>
          <w:szCs w:val="24"/>
        </w:rPr>
        <w:t>период)*</w:t>
      </w:r>
      <w:proofErr w:type="gramEnd"/>
      <w:r>
        <w:rPr>
          <w:rFonts w:ascii="Times New Roman" w:eastAsia="Times New Roman" w:hAnsi="Times New Roman" w:cs="Times New Roman"/>
          <w:sz w:val="24"/>
          <w:szCs w:val="24"/>
        </w:rPr>
        <w:t>100%</w:t>
      </w:r>
    </w:p>
    <w:p w14:paraId="0B5EA89C" w14:textId="77777777" w:rsidR="0092153E" w:rsidRDefault="0092153E" w:rsidP="0092153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Рентабельность активов (ROA) = чистая прибыль/активы (средние за </w:t>
      </w:r>
      <w:proofErr w:type="gramStart"/>
      <w:r>
        <w:rPr>
          <w:rFonts w:ascii="Times New Roman" w:eastAsia="Times New Roman" w:hAnsi="Times New Roman" w:cs="Times New Roman"/>
          <w:sz w:val="24"/>
          <w:szCs w:val="24"/>
        </w:rPr>
        <w:t>период)*</w:t>
      </w:r>
      <w:proofErr w:type="gramEnd"/>
      <w:r>
        <w:rPr>
          <w:rFonts w:ascii="Times New Roman" w:eastAsia="Times New Roman" w:hAnsi="Times New Roman" w:cs="Times New Roman"/>
          <w:sz w:val="24"/>
          <w:szCs w:val="24"/>
        </w:rPr>
        <w:t>100%</w:t>
      </w:r>
    </w:p>
    <w:p w14:paraId="1AC2360C" w14:textId="49771DA5" w:rsidR="008715E8" w:rsidRDefault="008715E8">
      <w:pPr>
        <w:spacing w:after="0" w:line="240" w:lineRule="auto"/>
        <w:jc w:val="both"/>
        <w:rPr>
          <w:rFonts w:ascii="Times New Roman" w:hAnsi="Times New Roman" w:cs="Times New Roman"/>
          <w:sz w:val="28"/>
          <w:szCs w:val="28"/>
        </w:rPr>
      </w:pPr>
    </w:p>
    <w:p w14:paraId="452168C6" w14:textId="149C7D3E" w:rsidR="00B633DD" w:rsidRDefault="0092153E">
      <w:pPr>
        <w:spacing w:after="0" w:line="240" w:lineRule="auto"/>
        <w:jc w:val="both"/>
        <w:rPr>
          <w:rFonts w:ascii="Times New Roman" w:hAnsi="Times New Roman" w:cs="Times New Roman"/>
          <w:sz w:val="28"/>
          <w:szCs w:val="28"/>
        </w:rPr>
      </w:pPr>
      <w:r w:rsidRPr="0092153E">
        <w:rPr>
          <w:rFonts w:ascii="Times New Roman" w:hAnsi="Times New Roman" w:cs="Times New Roman"/>
          <w:sz w:val="28"/>
          <w:szCs w:val="28"/>
        </w:rPr>
        <w:drawing>
          <wp:inline distT="0" distB="0" distL="0" distR="0" wp14:anchorId="527D7E00" wp14:editId="4008ABFB">
            <wp:extent cx="5940425" cy="932180"/>
            <wp:effectExtent l="0" t="0" r="3175" b="1270"/>
            <wp:docPr id="192087150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0871502" name=""/>
                    <pic:cNvPicPr/>
                  </pic:nvPicPr>
                  <pic:blipFill>
                    <a:blip r:embed="rId11"/>
                    <a:stretch>
                      <a:fillRect/>
                    </a:stretch>
                  </pic:blipFill>
                  <pic:spPr>
                    <a:xfrm>
                      <a:off x="0" y="0"/>
                      <a:ext cx="5940425" cy="932180"/>
                    </a:xfrm>
                    <a:prstGeom prst="rect">
                      <a:avLst/>
                    </a:prstGeom>
                  </pic:spPr>
                </pic:pic>
              </a:graphicData>
            </a:graphic>
          </wp:inline>
        </w:drawing>
      </w:r>
    </w:p>
    <w:p w14:paraId="47714CF2" w14:textId="5050C0B1" w:rsidR="00095CB1" w:rsidRDefault="008715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w:t>
      </w:r>
      <w:r w:rsidR="000C50F5">
        <w:rPr>
          <w:rFonts w:ascii="Times New Roman" w:hAnsi="Times New Roman" w:cs="Times New Roman"/>
          <w:sz w:val="28"/>
          <w:szCs w:val="28"/>
        </w:rPr>
        <w:t>. Нестандартные формы занятости в современном мире и их влияние на положение работников.</w:t>
      </w:r>
    </w:p>
    <w:p w14:paraId="16BB7515" w14:textId="77777777" w:rsidR="0092153E" w:rsidRPr="0008094B" w:rsidRDefault="0092153E" w:rsidP="0092153E">
      <w:pPr>
        <w:pStyle w:val="sc-3d1bd0f7-0"/>
        <w:shd w:val="clear" w:color="auto" w:fill="FFFFFF"/>
        <w:spacing w:before="0" w:beforeAutospacing="0"/>
        <w:rPr>
          <w:rFonts w:eastAsiaTheme="minorHAnsi"/>
          <w:sz w:val="22"/>
          <w:szCs w:val="22"/>
          <w:lang w:eastAsia="en-US"/>
        </w:rPr>
      </w:pPr>
      <w:r w:rsidRPr="0008094B">
        <w:rPr>
          <w:rFonts w:eastAsiaTheme="minorHAnsi"/>
          <w:sz w:val="22"/>
          <w:szCs w:val="22"/>
          <w:lang w:eastAsia="en-US"/>
        </w:rPr>
        <w:t>Нестандартные формы занятости в современном мире становятся все более распространенными. Это включает в себя работу на частичную ставку, временную работу, работу на дому и другие формы гибкой занятости.</w:t>
      </w:r>
    </w:p>
    <w:p w14:paraId="30875DDA" w14:textId="77777777" w:rsidR="0092153E" w:rsidRPr="0008094B" w:rsidRDefault="0092153E" w:rsidP="0092153E">
      <w:pPr>
        <w:pStyle w:val="4"/>
        <w:shd w:val="clear" w:color="auto" w:fill="FFFFFF"/>
        <w:spacing w:before="0" w:beforeAutospacing="0"/>
        <w:rPr>
          <w:rFonts w:eastAsiaTheme="minorHAnsi"/>
          <w:b w:val="0"/>
          <w:bCs w:val="0"/>
          <w:sz w:val="22"/>
          <w:szCs w:val="22"/>
          <w:lang w:eastAsia="en-US"/>
        </w:rPr>
      </w:pPr>
      <w:r w:rsidRPr="0008094B">
        <w:rPr>
          <w:rFonts w:eastAsiaTheme="minorHAnsi"/>
          <w:b w:val="0"/>
          <w:bCs w:val="0"/>
          <w:sz w:val="22"/>
          <w:szCs w:val="22"/>
          <w:lang w:eastAsia="en-US"/>
        </w:rPr>
        <w:t>Нестандартные формы занятости</w:t>
      </w:r>
    </w:p>
    <w:p w14:paraId="54284903" w14:textId="77777777" w:rsidR="0092153E" w:rsidRPr="0008094B" w:rsidRDefault="0092153E" w:rsidP="0092153E">
      <w:pPr>
        <w:pStyle w:val="sc-3d1bd0f7-0"/>
        <w:shd w:val="clear" w:color="auto" w:fill="FFFFFF"/>
        <w:spacing w:before="0" w:beforeAutospacing="0"/>
        <w:rPr>
          <w:rFonts w:eastAsiaTheme="minorHAnsi"/>
          <w:sz w:val="22"/>
          <w:szCs w:val="22"/>
          <w:lang w:eastAsia="en-US"/>
        </w:rPr>
      </w:pPr>
      <w:r w:rsidRPr="0008094B">
        <w:rPr>
          <w:rFonts w:eastAsiaTheme="minorHAnsi"/>
          <w:sz w:val="22"/>
          <w:szCs w:val="22"/>
          <w:lang w:eastAsia="en-US"/>
        </w:rPr>
        <w:t>Согласно исследованиям, доля работников, занятых на нестандартных условиях, постоянно растет. Например, в 2016 году доля таких работников составляла 7,7%, в 2017 году - 9,2%, а в 2019 году - уже 10,0%. Это свидетельствует о том, что нестандартные формы занятости становятся все более популярными.</w:t>
      </w:r>
    </w:p>
    <w:p w14:paraId="1CA57036" w14:textId="6A858F5A" w:rsidR="00081243" w:rsidRPr="0008094B" w:rsidRDefault="00081243" w:rsidP="0092153E">
      <w:pPr>
        <w:pStyle w:val="sc-3d1bd0f7-0"/>
        <w:shd w:val="clear" w:color="auto" w:fill="FFFFFF"/>
        <w:spacing w:before="0" w:beforeAutospacing="0"/>
        <w:rPr>
          <w:rFonts w:eastAsiaTheme="minorHAnsi"/>
          <w:sz w:val="22"/>
          <w:szCs w:val="22"/>
          <w:lang w:eastAsia="en-US"/>
        </w:rPr>
      </w:pPr>
      <w:r w:rsidRPr="0008094B">
        <w:rPr>
          <w:rFonts w:eastAsiaTheme="minorHAnsi"/>
          <w:sz w:val="22"/>
          <w:szCs w:val="22"/>
          <w:lang w:eastAsia="en-US"/>
        </w:rPr>
        <w:t>Существует четыре основные группы нестандартных форм занятости: (1) временная занятость, (2) занятость на условиях неполного рабочего времени, (3) временный заемный труд и многосторонние трудовые отношения, (4) замаскированные трудовые отношения и зависимая самостоятельная занятость.</w:t>
      </w:r>
    </w:p>
    <w:p w14:paraId="2885E99C" w14:textId="77777777" w:rsidR="0092153E" w:rsidRPr="0008094B" w:rsidRDefault="0092153E" w:rsidP="0092153E">
      <w:pPr>
        <w:pStyle w:val="4"/>
        <w:shd w:val="clear" w:color="auto" w:fill="FFFFFF"/>
        <w:spacing w:before="0" w:beforeAutospacing="0"/>
        <w:rPr>
          <w:rFonts w:eastAsiaTheme="minorHAnsi"/>
          <w:b w:val="0"/>
          <w:bCs w:val="0"/>
          <w:sz w:val="22"/>
          <w:szCs w:val="22"/>
          <w:lang w:eastAsia="en-US"/>
        </w:rPr>
      </w:pPr>
      <w:r w:rsidRPr="0008094B">
        <w:rPr>
          <w:rFonts w:eastAsiaTheme="minorHAnsi"/>
          <w:b w:val="0"/>
          <w:bCs w:val="0"/>
          <w:sz w:val="22"/>
          <w:szCs w:val="22"/>
          <w:lang w:eastAsia="en-US"/>
        </w:rPr>
        <w:t>Влияние на положение работников</w:t>
      </w:r>
    </w:p>
    <w:p w14:paraId="345FC044" w14:textId="77777777" w:rsidR="0092153E" w:rsidRPr="0008094B" w:rsidRDefault="0092153E" w:rsidP="0092153E">
      <w:pPr>
        <w:pStyle w:val="sc-3d1bd0f7-0"/>
        <w:shd w:val="clear" w:color="auto" w:fill="FFFFFF"/>
        <w:spacing w:before="0" w:beforeAutospacing="0"/>
        <w:rPr>
          <w:rFonts w:eastAsiaTheme="minorHAnsi"/>
          <w:sz w:val="22"/>
          <w:szCs w:val="22"/>
          <w:lang w:eastAsia="en-US"/>
        </w:rPr>
      </w:pPr>
      <w:r w:rsidRPr="0008094B">
        <w:rPr>
          <w:rFonts w:eastAsiaTheme="minorHAnsi"/>
          <w:sz w:val="22"/>
          <w:szCs w:val="22"/>
          <w:lang w:eastAsia="en-US"/>
        </w:rPr>
        <w:t>Нестандартные формы занятости могут оказывать различное влияние на положение работников. С одной стороны, они предоставляют больше гибкости, позволяя работникам управлять своим рабочим временем и местом работы. Это может быть особенно полезно для людей, которые не могут работать на полную ставку из-за семейных обязательств или других причин.</w:t>
      </w:r>
    </w:p>
    <w:p w14:paraId="585FCC30" w14:textId="77777777" w:rsidR="0092153E" w:rsidRPr="0008094B" w:rsidRDefault="0092153E" w:rsidP="0092153E">
      <w:pPr>
        <w:pStyle w:val="sc-3d1bd0f7-0"/>
        <w:shd w:val="clear" w:color="auto" w:fill="FFFFFF"/>
        <w:spacing w:before="0" w:beforeAutospacing="0"/>
        <w:rPr>
          <w:rFonts w:eastAsiaTheme="minorHAnsi"/>
          <w:sz w:val="22"/>
          <w:szCs w:val="22"/>
          <w:lang w:eastAsia="en-US"/>
        </w:rPr>
      </w:pPr>
      <w:r w:rsidRPr="0008094B">
        <w:rPr>
          <w:rFonts w:eastAsiaTheme="minorHAnsi"/>
          <w:sz w:val="22"/>
          <w:szCs w:val="22"/>
          <w:lang w:eastAsia="en-US"/>
        </w:rPr>
        <w:lastRenderedPageBreak/>
        <w:t>С другой стороны, нестандартные формы занятости могут привести к ухудшению условий труда. Например, работники, занятые на нестандартных условиях, часто не имеют доступа к таким же социальным гарантиям, как работники, занятые на полную ставку. Кроме того, они могут столкнуться с нестабильностью занятости и низкими заработными платами.</w:t>
      </w:r>
    </w:p>
    <w:p w14:paraId="43F9111D" w14:textId="77777777" w:rsidR="0092153E" w:rsidRDefault="0092153E">
      <w:pPr>
        <w:spacing w:after="0" w:line="240" w:lineRule="auto"/>
        <w:jc w:val="both"/>
        <w:rPr>
          <w:rFonts w:ascii="Times New Roman" w:hAnsi="Times New Roman" w:cs="Times New Roman"/>
          <w:sz w:val="28"/>
          <w:szCs w:val="28"/>
        </w:rPr>
      </w:pPr>
    </w:p>
    <w:p w14:paraId="12104135" w14:textId="03D33D98" w:rsidR="008715E8" w:rsidRDefault="008715E8" w:rsidP="008715E8">
      <w:pPr>
        <w:spacing w:after="0" w:line="240" w:lineRule="auto"/>
        <w:jc w:val="both"/>
        <w:rPr>
          <w:rFonts w:ascii="Times New Roman" w:hAnsi="Times New Roman" w:cs="Times New Roman"/>
          <w:b/>
          <w:bCs/>
          <w:sz w:val="28"/>
          <w:szCs w:val="28"/>
        </w:rPr>
      </w:pPr>
      <w:r w:rsidRPr="00081243">
        <w:rPr>
          <w:rFonts w:ascii="Times New Roman" w:hAnsi="Times New Roman" w:cs="Times New Roman"/>
          <w:b/>
          <w:bCs/>
          <w:sz w:val="28"/>
          <w:szCs w:val="28"/>
        </w:rPr>
        <w:t xml:space="preserve">14.  Андеррайтинг в процессе создания акционерного общества. Понятие </w:t>
      </w:r>
      <w:r w:rsidRPr="00081243">
        <w:rPr>
          <w:rFonts w:ascii="Times New Roman" w:hAnsi="Times New Roman" w:cs="Times New Roman"/>
          <w:b/>
          <w:bCs/>
          <w:sz w:val="28"/>
          <w:szCs w:val="28"/>
          <w:lang w:val="en-US"/>
        </w:rPr>
        <w:t>IPO</w:t>
      </w:r>
      <w:r w:rsidRPr="00081243">
        <w:rPr>
          <w:rFonts w:ascii="Times New Roman" w:hAnsi="Times New Roman" w:cs="Times New Roman"/>
          <w:b/>
          <w:bCs/>
          <w:sz w:val="28"/>
          <w:szCs w:val="28"/>
        </w:rPr>
        <w:t xml:space="preserve">. Признаки успешности </w:t>
      </w:r>
      <w:r w:rsidRPr="00081243">
        <w:rPr>
          <w:rFonts w:ascii="Times New Roman" w:hAnsi="Times New Roman" w:cs="Times New Roman"/>
          <w:b/>
          <w:bCs/>
          <w:sz w:val="28"/>
          <w:szCs w:val="28"/>
          <w:lang w:val="en-US"/>
        </w:rPr>
        <w:t>IPO</w:t>
      </w:r>
      <w:r w:rsidRPr="00081243">
        <w:rPr>
          <w:rFonts w:ascii="Times New Roman" w:hAnsi="Times New Roman" w:cs="Times New Roman"/>
          <w:b/>
          <w:bCs/>
          <w:sz w:val="28"/>
          <w:szCs w:val="28"/>
        </w:rPr>
        <w:t xml:space="preserve">. </w:t>
      </w:r>
    </w:p>
    <w:p w14:paraId="282807A2" w14:textId="77777777" w:rsidR="00081243" w:rsidRPr="0008094B" w:rsidRDefault="00081243" w:rsidP="00081243">
      <w:pPr>
        <w:numPr>
          <w:ilvl w:val="0"/>
          <w:numId w:val="9"/>
        </w:numPr>
        <w:shd w:val="clear" w:color="auto" w:fill="FFFFFF"/>
        <w:spacing w:before="100" w:beforeAutospacing="1" w:after="100" w:afterAutospacing="1" w:line="240" w:lineRule="auto"/>
        <w:rPr>
          <w:rFonts w:ascii="Times New Roman" w:hAnsi="Times New Roman" w:cs="Times New Roman"/>
        </w:rPr>
      </w:pPr>
      <w:r w:rsidRPr="0008094B">
        <w:rPr>
          <w:rFonts w:ascii="Times New Roman" w:hAnsi="Times New Roman" w:cs="Times New Roman"/>
        </w:rPr>
        <w:t xml:space="preserve">Андеррайтинг </w:t>
      </w:r>
      <w:proofErr w:type="gramStart"/>
      <w:r w:rsidRPr="0008094B">
        <w:rPr>
          <w:rFonts w:ascii="Times New Roman" w:hAnsi="Times New Roman" w:cs="Times New Roman"/>
        </w:rPr>
        <w:t>- это</w:t>
      </w:r>
      <w:proofErr w:type="gramEnd"/>
      <w:r w:rsidRPr="0008094B">
        <w:rPr>
          <w:rFonts w:ascii="Times New Roman" w:hAnsi="Times New Roman" w:cs="Times New Roman"/>
        </w:rPr>
        <w:t xml:space="preserve"> процесс, при котором финансовые институты или инвестиционные банки берут на себя роль посредника между эмитентом ценных бумаг (в данном случае акционерным обществом) и инвесторами. Они гарантируют покупку не проданных акций и обеспечивают финансирование для компании.</w:t>
      </w:r>
    </w:p>
    <w:p w14:paraId="77AB7395" w14:textId="77777777" w:rsidR="00081243" w:rsidRPr="0008094B" w:rsidRDefault="00081243" w:rsidP="00081243">
      <w:pPr>
        <w:numPr>
          <w:ilvl w:val="0"/>
          <w:numId w:val="9"/>
        </w:numPr>
        <w:shd w:val="clear" w:color="auto" w:fill="FFFFFF"/>
        <w:spacing w:before="100" w:beforeAutospacing="1" w:after="100" w:afterAutospacing="1" w:line="240" w:lineRule="auto"/>
        <w:rPr>
          <w:rFonts w:ascii="Times New Roman" w:hAnsi="Times New Roman" w:cs="Times New Roman"/>
        </w:rPr>
      </w:pPr>
      <w:r w:rsidRPr="0008094B">
        <w:rPr>
          <w:rFonts w:ascii="Times New Roman" w:hAnsi="Times New Roman" w:cs="Times New Roman"/>
        </w:rPr>
        <w:t>Андеррайтеры выполняют несколько задач в процессе создания акционерного общества:</w:t>
      </w:r>
    </w:p>
    <w:p w14:paraId="077E036F" w14:textId="77777777" w:rsidR="00081243" w:rsidRPr="0008094B" w:rsidRDefault="00081243" w:rsidP="00081243">
      <w:pPr>
        <w:numPr>
          <w:ilvl w:val="1"/>
          <w:numId w:val="9"/>
        </w:numPr>
        <w:shd w:val="clear" w:color="auto" w:fill="FFFFFF"/>
        <w:spacing w:before="100" w:beforeAutospacing="1" w:after="100" w:afterAutospacing="1" w:line="240" w:lineRule="auto"/>
        <w:rPr>
          <w:rFonts w:ascii="Times New Roman" w:hAnsi="Times New Roman" w:cs="Times New Roman"/>
        </w:rPr>
      </w:pPr>
      <w:r w:rsidRPr="0008094B">
        <w:rPr>
          <w:rFonts w:ascii="Times New Roman" w:hAnsi="Times New Roman" w:cs="Times New Roman"/>
        </w:rPr>
        <w:t>Оценка стоимости акций и определение цены размещения.</w:t>
      </w:r>
    </w:p>
    <w:p w14:paraId="085666CF" w14:textId="77777777" w:rsidR="00081243" w:rsidRPr="0008094B" w:rsidRDefault="00081243" w:rsidP="00081243">
      <w:pPr>
        <w:numPr>
          <w:ilvl w:val="1"/>
          <w:numId w:val="9"/>
        </w:numPr>
        <w:shd w:val="clear" w:color="auto" w:fill="FFFFFF"/>
        <w:spacing w:before="100" w:beforeAutospacing="1" w:after="100" w:afterAutospacing="1" w:line="240" w:lineRule="auto"/>
        <w:rPr>
          <w:rFonts w:ascii="Times New Roman" w:hAnsi="Times New Roman" w:cs="Times New Roman"/>
        </w:rPr>
      </w:pPr>
      <w:r w:rsidRPr="0008094B">
        <w:rPr>
          <w:rFonts w:ascii="Times New Roman" w:hAnsi="Times New Roman" w:cs="Times New Roman"/>
        </w:rPr>
        <w:t>Разработка стратегии размещения акций на рынке.</w:t>
      </w:r>
    </w:p>
    <w:p w14:paraId="75B2D07D" w14:textId="77777777" w:rsidR="00081243" w:rsidRPr="0008094B" w:rsidRDefault="00081243" w:rsidP="00081243">
      <w:pPr>
        <w:numPr>
          <w:ilvl w:val="1"/>
          <w:numId w:val="9"/>
        </w:numPr>
        <w:shd w:val="clear" w:color="auto" w:fill="FFFFFF"/>
        <w:spacing w:before="100" w:beforeAutospacing="1" w:after="100" w:afterAutospacing="1" w:line="240" w:lineRule="auto"/>
        <w:rPr>
          <w:rFonts w:ascii="Times New Roman" w:hAnsi="Times New Roman" w:cs="Times New Roman"/>
        </w:rPr>
      </w:pPr>
      <w:r w:rsidRPr="0008094B">
        <w:rPr>
          <w:rFonts w:ascii="Times New Roman" w:hAnsi="Times New Roman" w:cs="Times New Roman"/>
        </w:rPr>
        <w:t>Подготовка и регистрация документов, связанных с размещением акций.</w:t>
      </w:r>
    </w:p>
    <w:p w14:paraId="67F53B93" w14:textId="77777777" w:rsidR="00081243" w:rsidRPr="0008094B" w:rsidRDefault="00081243" w:rsidP="00081243">
      <w:pPr>
        <w:numPr>
          <w:ilvl w:val="1"/>
          <w:numId w:val="9"/>
        </w:numPr>
        <w:shd w:val="clear" w:color="auto" w:fill="FFFFFF"/>
        <w:spacing w:before="100" w:beforeAutospacing="1" w:after="100" w:afterAutospacing="1" w:line="240" w:lineRule="auto"/>
        <w:rPr>
          <w:rFonts w:ascii="Times New Roman" w:hAnsi="Times New Roman" w:cs="Times New Roman"/>
        </w:rPr>
      </w:pPr>
      <w:r w:rsidRPr="0008094B">
        <w:rPr>
          <w:rFonts w:ascii="Times New Roman" w:hAnsi="Times New Roman" w:cs="Times New Roman"/>
        </w:rPr>
        <w:t>Проведение маркетинговых исследований и привлечение потенциальных инвесторов.</w:t>
      </w:r>
    </w:p>
    <w:p w14:paraId="45FB7375" w14:textId="77777777" w:rsidR="00081243" w:rsidRPr="0008094B" w:rsidRDefault="00081243" w:rsidP="00081243">
      <w:pPr>
        <w:numPr>
          <w:ilvl w:val="1"/>
          <w:numId w:val="9"/>
        </w:numPr>
        <w:shd w:val="clear" w:color="auto" w:fill="FFFFFF"/>
        <w:spacing w:before="100" w:beforeAutospacing="1" w:after="100" w:afterAutospacing="1" w:line="240" w:lineRule="auto"/>
        <w:rPr>
          <w:rFonts w:ascii="Times New Roman" w:hAnsi="Times New Roman" w:cs="Times New Roman"/>
        </w:rPr>
      </w:pPr>
      <w:r w:rsidRPr="0008094B">
        <w:rPr>
          <w:rFonts w:ascii="Times New Roman" w:hAnsi="Times New Roman" w:cs="Times New Roman"/>
        </w:rPr>
        <w:t>Организация и проведение размещения акций на рынке.</w:t>
      </w:r>
    </w:p>
    <w:p w14:paraId="730A718E" w14:textId="77777777" w:rsidR="00081243" w:rsidRPr="0008094B" w:rsidRDefault="00081243" w:rsidP="00081243">
      <w:pPr>
        <w:numPr>
          <w:ilvl w:val="0"/>
          <w:numId w:val="9"/>
        </w:numPr>
        <w:shd w:val="clear" w:color="auto" w:fill="FFFFFF"/>
        <w:spacing w:before="100" w:beforeAutospacing="1" w:after="100" w:afterAutospacing="1" w:line="240" w:lineRule="auto"/>
        <w:rPr>
          <w:rFonts w:ascii="Times New Roman" w:hAnsi="Times New Roman" w:cs="Times New Roman"/>
        </w:rPr>
      </w:pPr>
      <w:r w:rsidRPr="0008094B">
        <w:rPr>
          <w:rFonts w:ascii="Times New Roman" w:hAnsi="Times New Roman" w:cs="Times New Roman"/>
        </w:rPr>
        <w:t>Андеррайтинг может иметь следующие преимущества:</w:t>
      </w:r>
    </w:p>
    <w:p w14:paraId="72B344FA" w14:textId="77777777" w:rsidR="00081243" w:rsidRPr="0008094B" w:rsidRDefault="00081243" w:rsidP="00081243">
      <w:pPr>
        <w:numPr>
          <w:ilvl w:val="1"/>
          <w:numId w:val="9"/>
        </w:numPr>
        <w:shd w:val="clear" w:color="auto" w:fill="FFFFFF"/>
        <w:spacing w:before="100" w:beforeAutospacing="1" w:after="100" w:afterAutospacing="1" w:line="240" w:lineRule="auto"/>
        <w:rPr>
          <w:rFonts w:ascii="Times New Roman" w:hAnsi="Times New Roman" w:cs="Times New Roman"/>
        </w:rPr>
      </w:pPr>
      <w:r w:rsidRPr="0008094B">
        <w:rPr>
          <w:rFonts w:ascii="Times New Roman" w:hAnsi="Times New Roman" w:cs="Times New Roman"/>
        </w:rPr>
        <w:t>Обеспечение финансирования для компании.</w:t>
      </w:r>
    </w:p>
    <w:p w14:paraId="626A1657" w14:textId="77777777" w:rsidR="00081243" w:rsidRPr="0008094B" w:rsidRDefault="00081243" w:rsidP="00081243">
      <w:pPr>
        <w:numPr>
          <w:ilvl w:val="1"/>
          <w:numId w:val="9"/>
        </w:numPr>
        <w:shd w:val="clear" w:color="auto" w:fill="FFFFFF"/>
        <w:spacing w:before="100" w:beforeAutospacing="1" w:after="100" w:afterAutospacing="1" w:line="240" w:lineRule="auto"/>
        <w:rPr>
          <w:rFonts w:ascii="Times New Roman" w:hAnsi="Times New Roman" w:cs="Times New Roman"/>
        </w:rPr>
      </w:pPr>
      <w:r w:rsidRPr="0008094B">
        <w:rPr>
          <w:rFonts w:ascii="Times New Roman" w:hAnsi="Times New Roman" w:cs="Times New Roman"/>
        </w:rPr>
        <w:t>Гарантия размещения акций на рынке.</w:t>
      </w:r>
    </w:p>
    <w:p w14:paraId="1AE7FA9F" w14:textId="77777777" w:rsidR="00081243" w:rsidRPr="0008094B" w:rsidRDefault="00081243" w:rsidP="00081243">
      <w:pPr>
        <w:numPr>
          <w:ilvl w:val="1"/>
          <w:numId w:val="9"/>
        </w:numPr>
        <w:shd w:val="clear" w:color="auto" w:fill="FFFFFF"/>
        <w:spacing w:before="100" w:beforeAutospacing="1" w:after="100" w:afterAutospacing="1" w:line="240" w:lineRule="auto"/>
        <w:rPr>
          <w:rFonts w:ascii="Times New Roman" w:hAnsi="Times New Roman" w:cs="Times New Roman"/>
        </w:rPr>
      </w:pPr>
      <w:r w:rsidRPr="0008094B">
        <w:rPr>
          <w:rFonts w:ascii="Times New Roman" w:hAnsi="Times New Roman" w:cs="Times New Roman"/>
        </w:rPr>
        <w:t>Помощь в определении цены размещения акций.</w:t>
      </w:r>
    </w:p>
    <w:p w14:paraId="508678A2" w14:textId="77777777" w:rsidR="00081243" w:rsidRPr="0008094B" w:rsidRDefault="00081243" w:rsidP="00081243">
      <w:pPr>
        <w:numPr>
          <w:ilvl w:val="0"/>
          <w:numId w:val="9"/>
        </w:numPr>
        <w:shd w:val="clear" w:color="auto" w:fill="FFFFFF"/>
        <w:spacing w:before="100" w:beforeAutospacing="1" w:after="100" w:afterAutospacing="1" w:line="240" w:lineRule="auto"/>
        <w:rPr>
          <w:rFonts w:ascii="Times New Roman" w:hAnsi="Times New Roman" w:cs="Times New Roman"/>
        </w:rPr>
      </w:pPr>
      <w:r w:rsidRPr="0008094B">
        <w:rPr>
          <w:rFonts w:ascii="Times New Roman" w:hAnsi="Times New Roman" w:cs="Times New Roman"/>
        </w:rPr>
        <w:t>Однако, андеррайтинг также сопряжен с определенными рисками, такими как:</w:t>
      </w:r>
    </w:p>
    <w:p w14:paraId="51CEB4A5" w14:textId="77777777" w:rsidR="00081243" w:rsidRPr="0008094B" w:rsidRDefault="00081243" w:rsidP="00081243">
      <w:pPr>
        <w:numPr>
          <w:ilvl w:val="1"/>
          <w:numId w:val="9"/>
        </w:numPr>
        <w:shd w:val="clear" w:color="auto" w:fill="FFFFFF"/>
        <w:spacing w:before="100" w:beforeAutospacing="1" w:after="100" w:afterAutospacing="1" w:line="240" w:lineRule="auto"/>
        <w:rPr>
          <w:rFonts w:ascii="Times New Roman" w:hAnsi="Times New Roman" w:cs="Times New Roman"/>
        </w:rPr>
      </w:pPr>
      <w:r w:rsidRPr="0008094B">
        <w:rPr>
          <w:rFonts w:ascii="Times New Roman" w:hAnsi="Times New Roman" w:cs="Times New Roman"/>
        </w:rPr>
        <w:t>Невозможность размещения всех акций на рынке.</w:t>
      </w:r>
    </w:p>
    <w:p w14:paraId="01F4F6F6" w14:textId="77777777" w:rsidR="00081243" w:rsidRPr="0008094B" w:rsidRDefault="00081243" w:rsidP="00081243">
      <w:pPr>
        <w:numPr>
          <w:ilvl w:val="1"/>
          <w:numId w:val="9"/>
        </w:numPr>
        <w:shd w:val="clear" w:color="auto" w:fill="FFFFFF"/>
        <w:spacing w:before="100" w:beforeAutospacing="1" w:after="100" w:afterAutospacing="1" w:line="240" w:lineRule="auto"/>
        <w:rPr>
          <w:rFonts w:ascii="Times New Roman" w:hAnsi="Times New Roman" w:cs="Times New Roman"/>
        </w:rPr>
      </w:pPr>
      <w:r w:rsidRPr="0008094B">
        <w:rPr>
          <w:rFonts w:ascii="Times New Roman" w:hAnsi="Times New Roman" w:cs="Times New Roman"/>
        </w:rPr>
        <w:t>Риск недооценки или переоценки стоимости акций.</w:t>
      </w:r>
    </w:p>
    <w:p w14:paraId="2DB2E6C1" w14:textId="77777777" w:rsidR="00081243" w:rsidRPr="0008094B" w:rsidRDefault="00081243" w:rsidP="00081243">
      <w:pPr>
        <w:numPr>
          <w:ilvl w:val="1"/>
          <w:numId w:val="9"/>
        </w:numPr>
        <w:shd w:val="clear" w:color="auto" w:fill="FFFFFF"/>
        <w:spacing w:before="100" w:beforeAutospacing="1" w:after="100" w:afterAutospacing="1" w:line="240" w:lineRule="auto"/>
        <w:rPr>
          <w:rFonts w:ascii="Times New Roman" w:hAnsi="Times New Roman" w:cs="Times New Roman"/>
        </w:rPr>
      </w:pPr>
      <w:r w:rsidRPr="0008094B">
        <w:rPr>
          <w:rFonts w:ascii="Times New Roman" w:hAnsi="Times New Roman" w:cs="Times New Roman"/>
        </w:rPr>
        <w:t>Возможность потери доверия инвесторов в случае неудачного размещения.</w:t>
      </w:r>
    </w:p>
    <w:p w14:paraId="6D1F075C" w14:textId="77777777" w:rsidR="00081243" w:rsidRPr="0008094B" w:rsidRDefault="00081243" w:rsidP="008715E8">
      <w:pPr>
        <w:spacing w:after="0" w:line="240" w:lineRule="auto"/>
        <w:jc w:val="both"/>
        <w:rPr>
          <w:rFonts w:ascii="Times New Roman" w:hAnsi="Times New Roman" w:cs="Times New Roman"/>
        </w:rPr>
      </w:pPr>
    </w:p>
    <w:p w14:paraId="598E65D1" w14:textId="77777777" w:rsidR="00081243" w:rsidRPr="0008094B" w:rsidRDefault="00081243" w:rsidP="00081243">
      <w:pPr>
        <w:shd w:val="clear" w:color="auto" w:fill="FFFFFF"/>
        <w:spacing w:before="120" w:after="120" w:line="240" w:lineRule="auto"/>
        <w:rPr>
          <w:rFonts w:ascii="Times New Roman" w:hAnsi="Times New Roman" w:cs="Times New Roman"/>
        </w:rPr>
      </w:pPr>
      <w:r w:rsidRPr="0008094B">
        <w:rPr>
          <w:rFonts w:ascii="Times New Roman" w:hAnsi="Times New Roman" w:cs="Times New Roman"/>
        </w:rPr>
        <w:t>Существует несколько основных целей проведения IPO, приоритет которых может отличаться в зависимости от конкретного случая:</w:t>
      </w:r>
    </w:p>
    <w:p w14:paraId="46E4E935" w14:textId="77777777" w:rsidR="00081243" w:rsidRPr="0008094B" w:rsidRDefault="00081243" w:rsidP="00081243">
      <w:pPr>
        <w:numPr>
          <w:ilvl w:val="0"/>
          <w:numId w:val="8"/>
        </w:numPr>
        <w:shd w:val="clear" w:color="auto" w:fill="FFFFFF"/>
        <w:spacing w:before="100" w:beforeAutospacing="1" w:after="24" w:line="240" w:lineRule="auto"/>
        <w:ind w:left="1104"/>
        <w:rPr>
          <w:rFonts w:ascii="Times New Roman" w:hAnsi="Times New Roman" w:cs="Times New Roman"/>
        </w:rPr>
      </w:pPr>
      <w:r w:rsidRPr="0008094B">
        <w:rPr>
          <w:rFonts w:ascii="Times New Roman" w:hAnsi="Times New Roman" w:cs="Times New Roman"/>
        </w:rPr>
        <w:t>Относительно недорогое привлечение </w:t>
      </w:r>
      <w:hyperlink r:id="rId12" w:tooltip="Капитал" w:history="1">
        <w:r w:rsidRPr="0008094B">
          <w:rPr>
            <w:rFonts w:ascii="Times New Roman" w:hAnsi="Times New Roman" w:cs="Times New Roman"/>
          </w:rPr>
          <w:t>капитала</w:t>
        </w:r>
      </w:hyperlink>
      <w:r w:rsidRPr="0008094B">
        <w:rPr>
          <w:rFonts w:ascii="Times New Roman" w:hAnsi="Times New Roman" w:cs="Times New Roman"/>
        </w:rPr>
        <w:t> в компанию: продажа собственных акций позволяет получить средства на неограниченный срок без предоставления обеспечения (залога) и с минимальными ограничениями по целевому использованию.</w:t>
      </w:r>
    </w:p>
    <w:p w14:paraId="56D35E69" w14:textId="77777777" w:rsidR="00081243" w:rsidRPr="0008094B" w:rsidRDefault="00081243" w:rsidP="00081243">
      <w:pPr>
        <w:numPr>
          <w:ilvl w:val="0"/>
          <w:numId w:val="8"/>
        </w:numPr>
        <w:shd w:val="clear" w:color="auto" w:fill="FFFFFF"/>
        <w:spacing w:before="100" w:beforeAutospacing="1" w:after="24" w:line="240" w:lineRule="auto"/>
        <w:ind w:left="1104"/>
        <w:rPr>
          <w:rFonts w:ascii="Times New Roman" w:hAnsi="Times New Roman" w:cs="Times New Roman"/>
        </w:rPr>
      </w:pPr>
      <w:r w:rsidRPr="0008094B">
        <w:rPr>
          <w:rFonts w:ascii="Times New Roman" w:hAnsi="Times New Roman" w:cs="Times New Roman"/>
        </w:rPr>
        <w:t>Расширение круга инвесторов диверсифицирует источники финансирования.</w:t>
      </w:r>
    </w:p>
    <w:p w14:paraId="05D9B8EA" w14:textId="77777777" w:rsidR="00081243" w:rsidRPr="0008094B" w:rsidRDefault="00081243" w:rsidP="00081243">
      <w:pPr>
        <w:numPr>
          <w:ilvl w:val="0"/>
          <w:numId w:val="8"/>
        </w:numPr>
        <w:shd w:val="clear" w:color="auto" w:fill="FFFFFF"/>
        <w:spacing w:before="100" w:beforeAutospacing="1" w:after="24" w:line="240" w:lineRule="auto"/>
        <w:ind w:left="1104"/>
        <w:rPr>
          <w:rFonts w:ascii="Times New Roman" w:hAnsi="Times New Roman" w:cs="Times New Roman"/>
        </w:rPr>
      </w:pPr>
      <w:r w:rsidRPr="0008094B">
        <w:rPr>
          <w:rFonts w:ascii="Times New Roman" w:hAnsi="Times New Roman" w:cs="Times New Roman"/>
        </w:rPr>
        <w:t>Наличие торгуемых на рынке акций позволяет быстро и самостоятельно получить текущую стоимость компании, что может использоваться для оценки деятельности и мотивации </w:t>
      </w:r>
      <w:hyperlink r:id="rId13" w:tooltip="Менеджер" w:history="1">
        <w:r w:rsidRPr="0008094B">
          <w:rPr>
            <w:rFonts w:ascii="Times New Roman" w:hAnsi="Times New Roman" w:cs="Times New Roman"/>
          </w:rPr>
          <w:t>менеджеров</w:t>
        </w:r>
      </w:hyperlink>
      <w:r w:rsidRPr="0008094B">
        <w:rPr>
          <w:rFonts w:ascii="Times New Roman" w:hAnsi="Times New Roman" w:cs="Times New Roman"/>
        </w:rPr>
        <w:t>, а также упрощает операции по слиянию или обмену активами.</w:t>
      </w:r>
    </w:p>
    <w:p w14:paraId="0C97A986" w14:textId="77777777" w:rsidR="00081243" w:rsidRPr="0008094B" w:rsidRDefault="00081243" w:rsidP="00081243">
      <w:pPr>
        <w:numPr>
          <w:ilvl w:val="0"/>
          <w:numId w:val="8"/>
        </w:numPr>
        <w:shd w:val="clear" w:color="auto" w:fill="FFFFFF"/>
        <w:spacing w:before="100" w:beforeAutospacing="1" w:after="24" w:line="240" w:lineRule="auto"/>
        <w:ind w:left="1104"/>
        <w:rPr>
          <w:rFonts w:ascii="Times New Roman" w:hAnsi="Times New Roman" w:cs="Times New Roman"/>
        </w:rPr>
      </w:pPr>
      <w:r w:rsidRPr="0008094B">
        <w:rPr>
          <w:rFonts w:ascii="Times New Roman" w:hAnsi="Times New Roman" w:cs="Times New Roman"/>
        </w:rPr>
        <w:t>Ликвидность корпоративных прав у акционеров после проведения IPO обычно резко повышается. Например, банки гораздо охотнее выдают </w:t>
      </w:r>
      <w:hyperlink r:id="rId14" w:tooltip="Кредит" w:history="1">
        <w:r w:rsidRPr="0008094B">
          <w:rPr>
            <w:rFonts w:ascii="Times New Roman" w:hAnsi="Times New Roman" w:cs="Times New Roman"/>
          </w:rPr>
          <w:t>кредиты</w:t>
        </w:r>
      </w:hyperlink>
      <w:r w:rsidRPr="0008094B">
        <w:rPr>
          <w:rFonts w:ascii="Times New Roman" w:hAnsi="Times New Roman" w:cs="Times New Roman"/>
        </w:rPr>
        <w:t> под залог акций </w:t>
      </w:r>
      <w:hyperlink r:id="rId15" w:tooltip="Котировка" w:history="1">
        <w:r w:rsidRPr="0008094B">
          <w:rPr>
            <w:rFonts w:ascii="Times New Roman" w:hAnsi="Times New Roman" w:cs="Times New Roman"/>
          </w:rPr>
          <w:t>котируемых</w:t>
        </w:r>
      </w:hyperlink>
      <w:r w:rsidRPr="0008094B">
        <w:rPr>
          <w:rFonts w:ascii="Times New Roman" w:hAnsi="Times New Roman" w:cs="Times New Roman"/>
        </w:rPr>
        <w:t> на бирже, чем акций, обращающихся только на внебиржевом рынке.</w:t>
      </w:r>
    </w:p>
    <w:p w14:paraId="534BAB71" w14:textId="0EBEBEE8" w:rsidR="00081243" w:rsidRPr="0008094B" w:rsidRDefault="00081243" w:rsidP="007F2599">
      <w:pPr>
        <w:shd w:val="clear" w:color="auto" w:fill="FFFFFF"/>
        <w:spacing w:before="120" w:after="120" w:line="240" w:lineRule="auto"/>
        <w:rPr>
          <w:rFonts w:ascii="Times New Roman" w:hAnsi="Times New Roman" w:cs="Times New Roman"/>
        </w:rPr>
      </w:pPr>
      <w:r w:rsidRPr="0008094B">
        <w:rPr>
          <w:rFonts w:ascii="Times New Roman" w:hAnsi="Times New Roman" w:cs="Times New Roman"/>
        </w:rPr>
        <w:t>Для инвесторов IPO представляет собой достаточно рисковое мероприятие. При продаже слишком большого количества акций может ослабнуть механизм влияния на предприятие и управления им. Зачастую даже крупным компаниям сложно привлечь достаточное количество инвесторов, желающих поучаствовать в их IPO. Субъектам малого и среднего предпринимательства это сделать значительно сложнее.</w:t>
      </w:r>
    </w:p>
    <w:p w14:paraId="3E2E5218" w14:textId="3441275F" w:rsidR="008715E8" w:rsidRPr="0008094B" w:rsidRDefault="008715E8">
      <w:pPr>
        <w:spacing w:after="0" w:line="240" w:lineRule="auto"/>
        <w:jc w:val="both"/>
        <w:rPr>
          <w:rFonts w:ascii="Times New Roman" w:hAnsi="Times New Roman" w:cs="Times New Roman"/>
          <w:b/>
          <w:bCs/>
          <w:sz w:val="28"/>
          <w:szCs w:val="28"/>
        </w:rPr>
      </w:pPr>
      <w:r w:rsidRPr="0008094B">
        <w:rPr>
          <w:rFonts w:ascii="Times New Roman" w:hAnsi="Times New Roman" w:cs="Times New Roman"/>
          <w:b/>
          <w:bCs/>
          <w:sz w:val="28"/>
          <w:szCs w:val="28"/>
        </w:rPr>
        <w:t>15. Преимущества и недостатки акционерного общества как формы предпринимательской деятельности. Агентские конфликты в акционерном обществе и причины их возникновения.</w:t>
      </w:r>
    </w:p>
    <w:p w14:paraId="1A5AFA49" w14:textId="310F2C68" w:rsidR="007F2599" w:rsidRDefault="007F2599">
      <w:pPr>
        <w:spacing w:after="0" w:line="240" w:lineRule="auto"/>
        <w:jc w:val="both"/>
        <w:rPr>
          <w:rFonts w:ascii="Times New Roman" w:hAnsi="Times New Roman" w:cs="Times New Roman"/>
          <w:sz w:val="28"/>
          <w:szCs w:val="28"/>
        </w:rPr>
      </w:pPr>
      <w:r w:rsidRPr="007F2599">
        <w:rPr>
          <w:rFonts w:ascii="Times New Roman" w:hAnsi="Times New Roman" w:cs="Times New Roman"/>
          <w:sz w:val="28"/>
          <w:szCs w:val="28"/>
        </w:rPr>
        <w:lastRenderedPageBreak/>
        <w:drawing>
          <wp:inline distT="0" distB="0" distL="0" distR="0" wp14:anchorId="2E27651A" wp14:editId="1586F368">
            <wp:extent cx="5940425" cy="4815205"/>
            <wp:effectExtent l="0" t="0" r="3175" b="4445"/>
            <wp:docPr id="209352565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3525654" name=""/>
                    <pic:cNvPicPr/>
                  </pic:nvPicPr>
                  <pic:blipFill>
                    <a:blip r:embed="rId16"/>
                    <a:stretch>
                      <a:fillRect/>
                    </a:stretch>
                  </pic:blipFill>
                  <pic:spPr>
                    <a:xfrm>
                      <a:off x="0" y="0"/>
                      <a:ext cx="5940425" cy="4815205"/>
                    </a:xfrm>
                    <a:prstGeom prst="rect">
                      <a:avLst/>
                    </a:prstGeom>
                  </pic:spPr>
                </pic:pic>
              </a:graphicData>
            </a:graphic>
          </wp:inline>
        </w:drawing>
      </w:r>
    </w:p>
    <w:p w14:paraId="502DAA7A" w14:textId="458BB324" w:rsidR="007F2599" w:rsidRDefault="007F2599">
      <w:pPr>
        <w:spacing w:after="0" w:line="240" w:lineRule="auto"/>
        <w:jc w:val="both"/>
        <w:rPr>
          <w:rFonts w:ascii="Times New Roman" w:hAnsi="Times New Roman" w:cs="Times New Roman"/>
          <w:sz w:val="28"/>
          <w:szCs w:val="28"/>
        </w:rPr>
      </w:pPr>
      <w:r w:rsidRPr="007F2599">
        <w:rPr>
          <w:rFonts w:ascii="Times New Roman" w:hAnsi="Times New Roman" w:cs="Times New Roman"/>
          <w:sz w:val="28"/>
          <w:szCs w:val="28"/>
        </w:rPr>
        <w:drawing>
          <wp:inline distT="0" distB="0" distL="0" distR="0" wp14:anchorId="1B643848" wp14:editId="59DCB344">
            <wp:extent cx="5940425" cy="3709035"/>
            <wp:effectExtent l="0" t="0" r="3175" b="5715"/>
            <wp:docPr id="147735729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7357294" name=""/>
                    <pic:cNvPicPr/>
                  </pic:nvPicPr>
                  <pic:blipFill>
                    <a:blip r:embed="rId17"/>
                    <a:stretch>
                      <a:fillRect/>
                    </a:stretch>
                  </pic:blipFill>
                  <pic:spPr>
                    <a:xfrm>
                      <a:off x="0" y="0"/>
                      <a:ext cx="5940425" cy="3709035"/>
                    </a:xfrm>
                    <a:prstGeom prst="rect">
                      <a:avLst/>
                    </a:prstGeom>
                  </pic:spPr>
                </pic:pic>
              </a:graphicData>
            </a:graphic>
          </wp:inline>
        </w:drawing>
      </w:r>
    </w:p>
    <w:p w14:paraId="59B635EF" w14:textId="3620E058" w:rsidR="009F295C" w:rsidRDefault="009F295C" w:rsidP="009F295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16. Дивидендная политика акционерного общества. Понятие дивидендного дохода и дохода от прироста капитала.</w:t>
      </w:r>
    </w:p>
    <w:p w14:paraId="50BBE878" w14:textId="2B5A7303" w:rsidR="007F2599" w:rsidRPr="0008094B" w:rsidRDefault="007F2599" w:rsidP="009F295C">
      <w:pPr>
        <w:spacing w:after="0" w:line="240" w:lineRule="auto"/>
        <w:jc w:val="both"/>
        <w:rPr>
          <w:rFonts w:ascii="Times New Roman" w:hAnsi="Times New Roman" w:cs="Times New Roman"/>
        </w:rPr>
      </w:pPr>
      <w:r w:rsidRPr="0008094B">
        <w:rPr>
          <w:rFonts w:ascii="Times New Roman" w:hAnsi="Times New Roman" w:cs="Times New Roman"/>
        </w:rPr>
        <w:lastRenderedPageBreak/>
        <w:t>Под дивидендной политикой понимается совокупность решений о доле прибыли, идущей на выплату дивидендов.</w:t>
      </w:r>
    </w:p>
    <w:p w14:paraId="1959B3F3" w14:textId="0D712749" w:rsidR="007F2599" w:rsidRPr="0008094B" w:rsidRDefault="007F2599" w:rsidP="009F295C">
      <w:pPr>
        <w:spacing w:after="0" w:line="240" w:lineRule="auto"/>
        <w:jc w:val="both"/>
        <w:rPr>
          <w:rFonts w:ascii="Times New Roman" w:hAnsi="Times New Roman" w:cs="Times New Roman"/>
        </w:rPr>
      </w:pPr>
      <w:r w:rsidRPr="0008094B">
        <w:rPr>
          <w:rFonts w:ascii="Times New Roman" w:hAnsi="Times New Roman" w:cs="Times New Roman"/>
        </w:rPr>
        <w:t xml:space="preserve">Дивидендный доход </w:t>
      </w:r>
      <w:proofErr w:type="gramStart"/>
      <w:r w:rsidRPr="0008094B">
        <w:rPr>
          <w:rFonts w:ascii="Times New Roman" w:hAnsi="Times New Roman" w:cs="Times New Roman"/>
        </w:rPr>
        <w:t>- это</w:t>
      </w:r>
      <w:proofErr w:type="gramEnd"/>
      <w:r w:rsidRPr="0008094B">
        <w:rPr>
          <w:rFonts w:ascii="Times New Roman" w:hAnsi="Times New Roman" w:cs="Times New Roman"/>
        </w:rPr>
        <w:t xml:space="preserve"> часть прибыли, которая выплачивается в виде дивидендов акционерам. Он представляет собой прямой доход, который получают акционеры от своих инвестиций в акции компании.</w:t>
      </w:r>
    </w:p>
    <w:p w14:paraId="39570E10" w14:textId="27876433" w:rsidR="007F2599" w:rsidRPr="0008094B" w:rsidRDefault="007F2599" w:rsidP="009F295C">
      <w:pPr>
        <w:spacing w:after="0" w:line="240" w:lineRule="auto"/>
        <w:jc w:val="both"/>
        <w:rPr>
          <w:rFonts w:ascii="Times New Roman" w:hAnsi="Times New Roman" w:cs="Times New Roman"/>
        </w:rPr>
      </w:pPr>
      <w:r w:rsidRPr="0008094B">
        <w:rPr>
          <w:rFonts w:ascii="Times New Roman" w:hAnsi="Times New Roman" w:cs="Times New Roman"/>
        </w:rPr>
        <w:t xml:space="preserve">Доход от прироста капитала </w:t>
      </w:r>
      <w:proofErr w:type="gramStart"/>
      <w:r w:rsidRPr="0008094B">
        <w:rPr>
          <w:rFonts w:ascii="Times New Roman" w:hAnsi="Times New Roman" w:cs="Times New Roman"/>
        </w:rPr>
        <w:t>- это</w:t>
      </w:r>
      <w:proofErr w:type="gramEnd"/>
      <w:r w:rsidRPr="0008094B">
        <w:rPr>
          <w:rFonts w:ascii="Times New Roman" w:hAnsi="Times New Roman" w:cs="Times New Roman"/>
        </w:rPr>
        <w:t xml:space="preserve"> прирост стоимости акций компании, который может возникнуть из-за роста цены акций или увеличения стоимости компании в целом. Этот доход не выплачивается в виде дивидендов, а реализуется при продаже акций или переоценке инвестиций.</w:t>
      </w:r>
    </w:p>
    <w:p w14:paraId="429029D3" w14:textId="223127AC" w:rsidR="008715E8" w:rsidRPr="0008094B" w:rsidRDefault="009F295C">
      <w:pPr>
        <w:spacing w:after="0" w:line="240" w:lineRule="auto"/>
        <w:jc w:val="both"/>
        <w:rPr>
          <w:rFonts w:ascii="Times New Roman" w:hAnsi="Times New Roman" w:cs="Times New Roman"/>
          <w:b/>
          <w:bCs/>
          <w:sz w:val="28"/>
          <w:szCs w:val="28"/>
        </w:rPr>
      </w:pPr>
      <w:r w:rsidRPr="0008094B">
        <w:rPr>
          <w:rFonts w:ascii="Times New Roman" w:hAnsi="Times New Roman" w:cs="Times New Roman"/>
          <w:b/>
          <w:bCs/>
          <w:sz w:val="28"/>
          <w:szCs w:val="28"/>
        </w:rPr>
        <w:t>17. Англо-саксонская модель корпоративного управления.</w:t>
      </w:r>
    </w:p>
    <w:p w14:paraId="7F157C81" w14:textId="77777777" w:rsidR="00793429" w:rsidRPr="0008094B" w:rsidRDefault="00793429" w:rsidP="00793429">
      <w:pPr>
        <w:spacing w:after="0" w:line="240" w:lineRule="auto"/>
        <w:jc w:val="both"/>
        <w:rPr>
          <w:rFonts w:ascii="Times New Roman" w:hAnsi="Times New Roman" w:cs="Times New Roman"/>
          <w:b/>
          <w:bCs/>
        </w:rPr>
      </w:pPr>
      <w:r w:rsidRPr="0008094B">
        <w:rPr>
          <w:rFonts w:ascii="Times New Roman" w:hAnsi="Times New Roman" w:cs="Times New Roman"/>
          <w:b/>
          <w:bCs/>
        </w:rPr>
        <w:t>1.Англо-американская модель корпоративного управления.</w:t>
      </w:r>
    </w:p>
    <w:p w14:paraId="7656506E" w14:textId="77777777" w:rsidR="00793429" w:rsidRPr="0008094B" w:rsidRDefault="00793429" w:rsidP="00793429">
      <w:pPr>
        <w:spacing w:after="0" w:line="240" w:lineRule="auto"/>
        <w:jc w:val="both"/>
        <w:rPr>
          <w:rFonts w:ascii="Times New Roman" w:hAnsi="Times New Roman" w:cs="Times New Roman"/>
        </w:rPr>
      </w:pPr>
      <w:r w:rsidRPr="0008094B">
        <w:rPr>
          <w:rFonts w:ascii="Times New Roman" w:hAnsi="Times New Roman" w:cs="Times New Roman"/>
        </w:rPr>
        <w:t xml:space="preserve">Англо-американская модель корпоративного управления сформировалась в условиях развитого рынка ценных бумаг. Эта модель характерна для США, Великобритании, Канады. Англо-американская модель ориентирована на повышение стоимости компании и ее прибыльности в краткосрочном периоде. В управлении большая роль принадлежит наемным менеджерам и совету директоров. </w:t>
      </w:r>
    </w:p>
    <w:p w14:paraId="685877A1" w14:textId="77777777" w:rsidR="00793429" w:rsidRPr="0008094B" w:rsidRDefault="00793429" w:rsidP="00793429">
      <w:pPr>
        <w:spacing w:after="0" w:line="240" w:lineRule="auto"/>
        <w:jc w:val="both"/>
        <w:rPr>
          <w:rFonts w:ascii="Times New Roman" w:hAnsi="Times New Roman" w:cs="Times New Roman"/>
        </w:rPr>
      </w:pPr>
      <w:r w:rsidRPr="0008094B">
        <w:rPr>
          <w:rFonts w:ascii="Times New Roman" w:hAnsi="Times New Roman" w:cs="Times New Roman"/>
        </w:rPr>
        <w:t>Высший орган управления корпорацией – общее собрание акционеров. Они принимают участие в управлении корпорацией путем участия в голосовании по вопросам внесения изменений и дополнений в устав корпорации, а также по другим наиболее важным для деятельности корпорации решениям. Характерно постоянное увеличение числа независимых внешних акционеров. Особенностью американской модели является то, что только акционеры могут влиять на принятие стратегических решений.</w:t>
      </w:r>
    </w:p>
    <w:p w14:paraId="24F25C71" w14:textId="77777777" w:rsidR="00793429" w:rsidRPr="0008094B" w:rsidRDefault="00793429" w:rsidP="00793429">
      <w:pPr>
        <w:spacing w:after="0" w:line="240" w:lineRule="auto"/>
        <w:jc w:val="both"/>
        <w:rPr>
          <w:rFonts w:ascii="Times New Roman" w:hAnsi="Times New Roman" w:cs="Times New Roman"/>
          <w:b/>
          <w:bCs/>
        </w:rPr>
      </w:pPr>
      <w:r w:rsidRPr="0008094B">
        <w:rPr>
          <w:rFonts w:ascii="Times New Roman" w:hAnsi="Times New Roman" w:cs="Times New Roman"/>
          <w:b/>
          <w:bCs/>
        </w:rPr>
        <w:t>Немецкая</w:t>
      </w:r>
    </w:p>
    <w:p w14:paraId="00D125AF" w14:textId="77777777" w:rsidR="00793429" w:rsidRPr="0008094B" w:rsidRDefault="00793429" w:rsidP="00793429">
      <w:pPr>
        <w:spacing w:after="0" w:line="240" w:lineRule="auto"/>
        <w:jc w:val="both"/>
        <w:rPr>
          <w:rFonts w:ascii="Times New Roman" w:hAnsi="Times New Roman" w:cs="Times New Roman"/>
        </w:rPr>
      </w:pPr>
      <w:r w:rsidRPr="0008094B">
        <w:rPr>
          <w:rFonts w:ascii="Times New Roman" w:hAnsi="Times New Roman" w:cs="Times New Roman"/>
        </w:rPr>
        <w:t>Структура данной модели – трехуровневая, представлена общим собранием акционеров, наблюдательным советом и правлением. Эта модель характерна для таких стран, как Германия и Нидерланды.</w:t>
      </w:r>
    </w:p>
    <w:p w14:paraId="729F5AC0" w14:textId="77777777" w:rsidR="00793429" w:rsidRPr="0008094B" w:rsidRDefault="00793429" w:rsidP="00793429">
      <w:pPr>
        <w:spacing w:after="0" w:line="240" w:lineRule="auto"/>
        <w:jc w:val="both"/>
        <w:rPr>
          <w:rFonts w:ascii="Times New Roman" w:hAnsi="Times New Roman" w:cs="Times New Roman"/>
        </w:rPr>
      </w:pPr>
      <w:r w:rsidRPr="0008094B">
        <w:rPr>
          <w:rFonts w:ascii="Times New Roman" w:hAnsi="Times New Roman" w:cs="Times New Roman"/>
        </w:rPr>
        <w:t>Высшим органом управления является общее собрание акционеров. Собрание акционеров решает важные вопросы деятельности организации, но не оказывает влияния на текущие дела.</w:t>
      </w:r>
    </w:p>
    <w:p w14:paraId="66697016" w14:textId="77777777" w:rsidR="00793429" w:rsidRPr="0008094B" w:rsidRDefault="00793429" w:rsidP="00793429">
      <w:pPr>
        <w:spacing w:after="0" w:line="240" w:lineRule="auto"/>
        <w:jc w:val="both"/>
        <w:rPr>
          <w:rFonts w:ascii="Times New Roman" w:hAnsi="Times New Roman" w:cs="Times New Roman"/>
        </w:rPr>
      </w:pPr>
      <w:r w:rsidRPr="0008094B">
        <w:rPr>
          <w:rFonts w:ascii="Times New Roman" w:hAnsi="Times New Roman" w:cs="Times New Roman"/>
        </w:rPr>
        <w:t>Исполнительный орган руководит текущей деятельностью общества и несет за нее ответственность. Члены правления не избираются, а назначаются наблюдательным советом сроком на 5 лет. Члены правления не имеют права заниматься определенным видом предпринимательской деятельности без согласия наблюдательного совета.</w:t>
      </w:r>
    </w:p>
    <w:p w14:paraId="75FDD66D" w14:textId="77777777" w:rsidR="00793429" w:rsidRPr="0008094B" w:rsidRDefault="00793429" w:rsidP="00793429">
      <w:pPr>
        <w:spacing w:after="0" w:line="240" w:lineRule="auto"/>
        <w:jc w:val="both"/>
        <w:rPr>
          <w:rFonts w:ascii="Times New Roman" w:hAnsi="Times New Roman" w:cs="Times New Roman"/>
        </w:rPr>
      </w:pPr>
      <w:r w:rsidRPr="0008094B">
        <w:rPr>
          <w:rFonts w:ascii="Times New Roman" w:hAnsi="Times New Roman" w:cs="Times New Roman"/>
        </w:rPr>
        <w:t>Крупными владельцами акций являются банки, страховые компании,</w:t>
      </w:r>
    </w:p>
    <w:p w14:paraId="26181D05" w14:textId="77777777" w:rsidR="00793429" w:rsidRPr="0008094B" w:rsidRDefault="00793429" w:rsidP="00793429">
      <w:pPr>
        <w:spacing w:after="0" w:line="240" w:lineRule="auto"/>
        <w:jc w:val="both"/>
        <w:rPr>
          <w:rFonts w:ascii="Times New Roman" w:hAnsi="Times New Roman" w:cs="Times New Roman"/>
        </w:rPr>
      </w:pPr>
      <w:r w:rsidRPr="0008094B">
        <w:rPr>
          <w:rFonts w:ascii="Times New Roman" w:hAnsi="Times New Roman" w:cs="Times New Roman"/>
        </w:rPr>
        <w:t>негосударственные пенсионные фонды и пр. Банки играют значительную</w:t>
      </w:r>
    </w:p>
    <w:p w14:paraId="061E0164" w14:textId="77777777" w:rsidR="00793429" w:rsidRPr="0008094B" w:rsidRDefault="00793429" w:rsidP="00793429">
      <w:pPr>
        <w:spacing w:after="0" w:line="240" w:lineRule="auto"/>
        <w:jc w:val="both"/>
        <w:rPr>
          <w:rFonts w:ascii="Times New Roman" w:hAnsi="Times New Roman" w:cs="Times New Roman"/>
        </w:rPr>
      </w:pPr>
      <w:r w:rsidRPr="0008094B">
        <w:rPr>
          <w:rFonts w:ascii="Times New Roman" w:hAnsi="Times New Roman" w:cs="Times New Roman"/>
        </w:rPr>
        <w:t>роль в немецкой модели, часто акционеры-физические лица передают</w:t>
      </w:r>
    </w:p>
    <w:p w14:paraId="48281220" w14:textId="77777777" w:rsidR="00793429" w:rsidRPr="0008094B" w:rsidRDefault="00793429" w:rsidP="00793429">
      <w:pPr>
        <w:spacing w:after="0" w:line="240" w:lineRule="auto"/>
        <w:jc w:val="both"/>
        <w:rPr>
          <w:rFonts w:ascii="Times New Roman" w:hAnsi="Times New Roman" w:cs="Times New Roman"/>
        </w:rPr>
      </w:pPr>
      <w:r w:rsidRPr="0008094B">
        <w:rPr>
          <w:rFonts w:ascii="Times New Roman" w:hAnsi="Times New Roman" w:cs="Times New Roman"/>
        </w:rPr>
        <w:t>банкам свои полномочия по управлению компанией.</w:t>
      </w:r>
    </w:p>
    <w:p w14:paraId="444C2353" w14:textId="77777777" w:rsidR="00793429" w:rsidRPr="0008094B" w:rsidRDefault="00793429" w:rsidP="00793429">
      <w:pPr>
        <w:spacing w:after="0" w:line="240" w:lineRule="auto"/>
        <w:jc w:val="both"/>
        <w:rPr>
          <w:rFonts w:ascii="Times New Roman" w:hAnsi="Times New Roman" w:cs="Times New Roman"/>
          <w:b/>
          <w:bCs/>
        </w:rPr>
      </w:pPr>
      <w:r w:rsidRPr="0008094B">
        <w:rPr>
          <w:rFonts w:ascii="Times New Roman" w:hAnsi="Times New Roman" w:cs="Times New Roman"/>
          <w:b/>
          <w:bCs/>
        </w:rPr>
        <w:t>3.Японская модель корпоративного управления.</w:t>
      </w:r>
    </w:p>
    <w:p w14:paraId="37F40EDB" w14:textId="77777777" w:rsidR="00793429" w:rsidRPr="0008094B" w:rsidRDefault="00793429" w:rsidP="00793429">
      <w:pPr>
        <w:spacing w:after="0" w:line="240" w:lineRule="auto"/>
        <w:jc w:val="both"/>
        <w:rPr>
          <w:rFonts w:ascii="Times New Roman" w:hAnsi="Times New Roman" w:cs="Times New Roman"/>
        </w:rPr>
      </w:pPr>
      <w:r w:rsidRPr="0008094B">
        <w:rPr>
          <w:rFonts w:ascii="Times New Roman" w:hAnsi="Times New Roman" w:cs="Times New Roman"/>
        </w:rPr>
        <w:t xml:space="preserve">В японской модели корпоративного управления важное место </w:t>
      </w:r>
      <w:proofErr w:type="spellStart"/>
      <w:r w:rsidRPr="0008094B">
        <w:rPr>
          <w:rFonts w:ascii="Times New Roman" w:hAnsi="Times New Roman" w:cs="Times New Roman"/>
        </w:rPr>
        <w:t>зани</w:t>
      </w:r>
      <w:proofErr w:type="spellEnd"/>
      <w:r w:rsidRPr="0008094B">
        <w:rPr>
          <w:rFonts w:ascii="Times New Roman" w:hAnsi="Times New Roman" w:cs="Times New Roman"/>
        </w:rPr>
        <w:t>-</w:t>
      </w:r>
    </w:p>
    <w:p w14:paraId="28EAAA06" w14:textId="77777777" w:rsidR="00793429" w:rsidRPr="0008094B" w:rsidRDefault="00793429" w:rsidP="00793429">
      <w:pPr>
        <w:spacing w:after="0" w:line="240" w:lineRule="auto"/>
        <w:jc w:val="both"/>
        <w:rPr>
          <w:rFonts w:ascii="Times New Roman" w:hAnsi="Times New Roman" w:cs="Times New Roman"/>
        </w:rPr>
      </w:pPr>
      <w:r w:rsidRPr="0008094B">
        <w:rPr>
          <w:rFonts w:ascii="Times New Roman" w:hAnsi="Times New Roman" w:cs="Times New Roman"/>
        </w:rPr>
        <w:t xml:space="preserve">мают банки, и каждое предприятие стремится установить тесные </w:t>
      </w:r>
      <w:proofErr w:type="spellStart"/>
      <w:r w:rsidRPr="0008094B">
        <w:rPr>
          <w:rFonts w:ascii="Times New Roman" w:hAnsi="Times New Roman" w:cs="Times New Roman"/>
        </w:rPr>
        <w:t>отноше</w:t>
      </w:r>
      <w:proofErr w:type="spellEnd"/>
      <w:r w:rsidRPr="0008094B">
        <w:rPr>
          <w:rFonts w:ascii="Times New Roman" w:hAnsi="Times New Roman" w:cs="Times New Roman"/>
        </w:rPr>
        <w:t>-</w:t>
      </w:r>
    </w:p>
    <w:p w14:paraId="4D896013" w14:textId="77777777" w:rsidR="00793429" w:rsidRPr="0008094B" w:rsidRDefault="00793429" w:rsidP="00793429">
      <w:pPr>
        <w:spacing w:after="0" w:line="240" w:lineRule="auto"/>
        <w:jc w:val="both"/>
        <w:rPr>
          <w:rFonts w:ascii="Times New Roman" w:hAnsi="Times New Roman" w:cs="Times New Roman"/>
        </w:rPr>
      </w:pPr>
      <w:proofErr w:type="spellStart"/>
      <w:r w:rsidRPr="0008094B">
        <w:rPr>
          <w:rFonts w:ascii="Times New Roman" w:hAnsi="Times New Roman" w:cs="Times New Roman"/>
        </w:rPr>
        <w:t>ния</w:t>
      </w:r>
      <w:proofErr w:type="spellEnd"/>
      <w:r w:rsidRPr="0008094B">
        <w:rPr>
          <w:rFonts w:ascii="Times New Roman" w:hAnsi="Times New Roman" w:cs="Times New Roman"/>
        </w:rPr>
        <w:t xml:space="preserve"> с одним из них. Главный банк выполняет разные функции, прежде</w:t>
      </w:r>
    </w:p>
    <w:p w14:paraId="2A37A613" w14:textId="77777777" w:rsidR="00793429" w:rsidRPr="0008094B" w:rsidRDefault="00793429" w:rsidP="00793429">
      <w:pPr>
        <w:spacing w:after="0" w:line="240" w:lineRule="auto"/>
        <w:jc w:val="both"/>
        <w:rPr>
          <w:rFonts w:ascii="Times New Roman" w:hAnsi="Times New Roman" w:cs="Times New Roman"/>
        </w:rPr>
      </w:pPr>
      <w:r w:rsidRPr="0008094B">
        <w:rPr>
          <w:rFonts w:ascii="Times New Roman" w:hAnsi="Times New Roman" w:cs="Times New Roman"/>
        </w:rPr>
        <w:t>всего, он является кредитором, а также является крупным акционером и</w:t>
      </w:r>
    </w:p>
    <w:p w14:paraId="33EAF355" w14:textId="77777777" w:rsidR="00793429" w:rsidRPr="0008094B" w:rsidRDefault="00793429" w:rsidP="00793429">
      <w:pPr>
        <w:spacing w:after="0" w:line="240" w:lineRule="auto"/>
        <w:jc w:val="both"/>
        <w:rPr>
          <w:rFonts w:ascii="Times New Roman" w:hAnsi="Times New Roman" w:cs="Times New Roman"/>
        </w:rPr>
      </w:pPr>
      <w:r w:rsidRPr="0008094B">
        <w:rPr>
          <w:rFonts w:ascii="Times New Roman" w:hAnsi="Times New Roman" w:cs="Times New Roman"/>
        </w:rPr>
        <w:t>может выполнять роль финансового консультанта.</w:t>
      </w:r>
    </w:p>
    <w:p w14:paraId="5785C1D8" w14:textId="77777777" w:rsidR="00793429" w:rsidRPr="0008094B" w:rsidRDefault="00793429" w:rsidP="00793429">
      <w:pPr>
        <w:spacing w:after="0" w:line="240" w:lineRule="auto"/>
        <w:jc w:val="both"/>
        <w:rPr>
          <w:rFonts w:ascii="Times New Roman" w:hAnsi="Times New Roman" w:cs="Times New Roman"/>
        </w:rPr>
      </w:pPr>
      <w:r w:rsidRPr="0008094B">
        <w:rPr>
          <w:rFonts w:ascii="Times New Roman" w:hAnsi="Times New Roman" w:cs="Times New Roman"/>
        </w:rPr>
        <w:t>Большую роль в японской модели управления корпорацией играют</w:t>
      </w:r>
    </w:p>
    <w:p w14:paraId="416A5DA0" w14:textId="77777777" w:rsidR="00793429" w:rsidRPr="0008094B" w:rsidRDefault="00793429" w:rsidP="00793429">
      <w:pPr>
        <w:spacing w:after="0" w:line="240" w:lineRule="auto"/>
        <w:jc w:val="both"/>
        <w:rPr>
          <w:rFonts w:ascii="Times New Roman" w:hAnsi="Times New Roman" w:cs="Times New Roman"/>
        </w:rPr>
      </w:pPr>
      <w:r w:rsidRPr="0008094B">
        <w:rPr>
          <w:rFonts w:ascii="Times New Roman" w:hAnsi="Times New Roman" w:cs="Times New Roman"/>
        </w:rPr>
        <w:t xml:space="preserve">различные неформальные объединения – союзы, клубы, </w:t>
      </w:r>
      <w:proofErr w:type="spellStart"/>
      <w:r w:rsidRPr="0008094B">
        <w:rPr>
          <w:rFonts w:ascii="Times New Roman" w:hAnsi="Times New Roman" w:cs="Times New Roman"/>
        </w:rPr>
        <w:t>профессиональ</w:t>
      </w:r>
      <w:proofErr w:type="spellEnd"/>
      <w:r w:rsidRPr="0008094B">
        <w:rPr>
          <w:rFonts w:ascii="Times New Roman" w:hAnsi="Times New Roman" w:cs="Times New Roman"/>
        </w:rPr>
        <w:t>-</w:t>
      </w:r>
    </w:p>
    <w:p w14:paraId="28969B05" w14:textId="77777777" w:rsidR="00793429" w:rsidRPr="0008094B" w:rsidRDefault="00793429" w:rsidP="00793429">
      <w:pPr>
        <w:spacing w:after="0" w:line="240" w:lineRule="auto"/>
        <w:jc w:val="both"/>
        <w:rPr>
          <w:rFonts w:ascii="Times New Roman" w:hAnsi="Times New Roman" w:cs="Times New Roman"/>
        </w:rPr>
      </w:pPr>
      <w:proofErr w:type="spellStart"/>
      <w:r w:rsidRPr="0008094B">
        <w:rPr>
          <w:rFonts w:ascii="Times New Roman" w:hAnsi="Times New Roman" w:cs="Times New Roman"/>
        </w:rPr>
        <w:t>ные</w:t>
      </w:r>
      <w:proofErr w:type="spellEnd"/>
      <w:r w:rsidRPr="0008094B">
        <w:rPr>
          <w:rFonts w:ascii="Times New Roman" w:hAnsi="Times New Roman" w:cs="Times New Roman"/>
        </w:rPr>
        <w:t xml:space="preserve"> ассоциации. Они играют важную роль в поддержке дружеских </w:t>
      </w:r>
      <w:proofErr w:type="spellStart"/>
      <w:r w:rsidRPr="0008094B">
        <w:rPr>
          <w:rFonts w:ascii="Times New Roman" w:hAnsi="Times New Roman" w:cs="Times New Roman"/>
        </w:rPr>
        <w:t>отно</w:t>
      </w:r>
      <w:proofErr w:type="spellEnd"/>
      <w:r w:rsidRPr="0008094B">
        <w:rPr>
          <w:rFonts w:ascii="Times New Roman" w:hAnsi="Times New Roman" w:cs="Times New Roman"/>
        </w:rPr>
        <w:t>-</w:t>
      </w:r>
    </w:p>
    <w:p w14:paraId="34C5C4C4" w14:textId="77777777" w:rsidR="00793429" w:rsidRPr="0008094B" w:rsidRDefault="00793429" w:rsidP="00793429">
      <w:pPr>
        <w:spacing w:after="0" w:line="240" w:lineRule="auto"/>
        <w:jc w:val="both"/>
        <w:rPr>
          <w:rFonts w:ascii="Times New Roman" w:hAnsi="Times New Roman" w:cs="Times New Roman"/>
        </w:rPr>
      </w:pPr>
      <w:proofErr w:type="spellStart"/>
      <w:r w:rsidRPr="0008094B">
        <w:rPr>
          <w:rFonts w:ascii="Times New Roman" w:hAnsi="Times New Roman" w:cs="Times New Roman"/>
        </w:rPr>
        <w:t>шений</w:t>
      </w:r>
      <w:proofErr w:type="spellEnd"/>
      <w:r w:rsidRPr="0008094B">
        <w:rPr>
          <w:rFonts w:ascii="Times New Roman" w:hAnsi="Times New Roman" w:cs="Times New Roman"/>
        </w:rPr>
        <w:t xml:space="preserve"> и способствуют обмену информацией между различными взаимо-</w:t>
      </w:r>
    </w:p>
    <w:p w14:paraId="221A64A7" w14:textId="77777777" w:rsidR="00793429" w:rsidRPr="0008094B" w:rsidRDefault="00793429" w:rsidP="00793429">
      <w:pPr>
        <w:spacing w:after="0" w:line="240" w:lineRule="auto"/>
        <w:jc w:val="both"/>
        <w:rPr>
          <w:rFonts w:ascii="Times New Roman" w:hAnsi="Times New Roman" w:cs="Times New Roman"/>
        </w:rPr>
      </w:pPr>
      <w:r w:rsidRPr="0008094B">
        <w:rPr>
          <w:rFonts w:ascii="Times New Roman" w:hAnsi="Times New Roman" w:cs="Times New Roman"/>
        </w:rPr>
        <w:t>действующими компаниями.</w:t>
      </w:r>
    </w:p>
    <w:p w14:paraId="28BA6384" w14:textId="77777777" w:rsidR="00793429" w:rsidRPr="0008094B" w:rsidRDefault="00793429">
      <w:pPr>
        <w:spacing w:after="0" w:line="240" w:lineRule="auto"/>
        <w:jc w:val="both"/>
        <w:rPr>
          <w:rFonts w:ascii="Times New Roman" w:hAnsi="Times New Roman" w:cs="Times New Roman"/>
        </w:rPr>
      </w:pPr>
    </w:p>
    <w:p w14:paraId="264B5AD3" w14:textId="58F30875" w:rsidR="009F295C" w:rsidRDefault="009F295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18. Немецкая модель корпоративного управления.</w:t>
      </w:r>
    </w:p>
    <w:p w14:paraId="564E5C17" w14:textId="073BE387" w:rsidR="009F295C" w:rsidRDefault="009F295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19. Японская модель корпоративного управления.</w:t>
      </w:r>
    </w:p>
    <w:p w14:paraId="73F4B953" w14:textId="392E04FA" w:rsidR="00BB551A" w:rsidRPr="00793429" w:rsidRDefault="00212CFC" w:rsidP="00BB551A">
      <w:pPr>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20</w:t>
      </w:r>
      <w:r w:rsidR="00BB551A">
        <w:rPr>
          <w:rFonts w:ascii="Times New Roman" w:hAnsi="Times New Roman" w:cs="Times New Roman"/>
          <w:sz w:val="28"/>
          <w:szCs w:val="28"/>
        </w:rPr>
        <w:t xml:space="preserve">. </w:t>
      </w:r>
      <w:r w:rsidR="00BB551A" w:rsidRPr="00793429">
        <w:rPr>
          <w:rFonts w:ascii="Times New Roman" w:hAnsi="Times New Roman" w:cs="Times New Roman"/>
          <w:b/>
          <w:bCs/>
          <w:sz w:val="28"/>
          <w:szCs w:val="28"/>
        </w:rPr>
        <w:t>Понятие фондового рынка. Виды ценных бумаг: привилегированные акции, обыкновенные акции, облигации и их особенности.</w:t>
      </w:r>
    </w:p>
    <w:p w14:paraId="61D7CF7E" w14:textId="26E9A8F4" w:rsidR="00793429" w:rsidRPr="0008094B" w:rsidRDefault="00793429" w:rsidP="00BB551A">
      <w:pPr>
        <w:spacing w:after="0" w:line="240" w:lineRule="auto"/>
        <w:jc w:val="both"/>
        <w:rPr>
          <w:rFonts w:ascii="Times New Roman" w:hAnsi="Times New Roman" w:cs="Times New Roman"/>
        </w:rPr>
      </w:pPr>
      <w:r w:rsidRPr="0008094B">
        <w:rPr>
          <w:rFonts w:ascii="Times New Roman" w:hAnsi="Times New Roman" w:cs="Times New Roman"/>
        </w:rPr>
        <w:t xml:space="preserve">Привилегированные акции </w:t>
      </w:r>
      <w:proofErr w:type="gramStart"/>
      <w:r w:rsidRPr="0008094B">
        <w:rPr>
          <w:rFonts w:ascii="Times New Roman" w:hAnsi="Times New Roman" w:cs="Times New Roman"/>
        </w:rPr>
        <w:t>- это</w:t>
      </w:r>
      <w:proofErr w:type="gramEnd"/>
      <w:r w:rsidRPr="0008094B">
        <w:rPr>
          <w:rFonts w:ascii="Times New Roman" w:hAnsi="Times New Roman" w:cs="Times New Roman"/>
        </w:rPr>
        <w:t xml:space="preserve"> акции, которые предоставляют своим владельцам определенные привилегии по сравнению с обыкновенными акциями. Владельцы привилегированных акций имеют право на получение дивидендов в приоритетном порядке и имеют предпочтительное право при распределении активов компании в случае ликвидации.</w:t>
      </w:r>
    </w:p>
    <w:p w14:paraId="7BB5CB70" w14:textId="074E9875" w:rsidR="00793429" w:rsidRPr="0008094B" w:rsidRDefault="00793429" w:rsidP="00BB551A">
      <w:pPr>
        <w:spacing w:after="0" w:line="240" w:lineRule="auto"/>
        <w:jc w:val="both"/>
        <w:rPr>
          <w:rFonts w:ascii="Times New Roman" w:hAnsi="Times New Roman" w:cs="Times New Roman"/>
        </w:rPr>
      </w:pPr>
      <w:r w:rsidRPr="0008094B">
        <w:rPr>
          <w:rFonts w:ascii="Times New Roman" w:hAnsi="Times New Roman" w:cs="Times New Roman"/>
        </w:rPr>
        <w:lastRenderedPageBreak/>
        <w:t xml:space="preserve">Обычные акции </w:t>
      </w:r>
      <w:proofErr w:type="gramStart"/>
      <w:r w:rsidRPr="0008094B">
        <w:rPr>
          <w:rFonts w:ascii="Times New Roman" w:hAnsi="Times New Roman" w:cs="Times New Roman"/>
        </w:rPr>
        <w:t>- это</w:t>
      </w:r>
      <w:proofErr w:type="gramEnd"/>
      <w:r w:rsidRPr="0008094B">
        <w:rPr>
          <w:rFonts w:ascii="Times New Roman" w:hAnsi="Times New Roman" w:cs="Times New Roman"/>
        </w:rPr>
        <w:t xml:space="preserve"> наиболее распространенный вид акций. Владельцы обыкновенных акций имеют право на получение дивидендов, участие в управлении компанией через голосование на собраниях акционеров и право на получение части активов компании при ликвидации.</w:t>
      </w:r>
    </w:p>
    <w:p w14:paraId="766A253E" w14:textId="67859C8C" w:rsidR="00793429" w:rsidRPr="0008094B" w:rsidRDefault="00793429" w:rsidP="00BB551A">
      <w:pPr>
        <w:spacing w:after="0" w:line="240" w:lineRule="auto"/>
        <w:jc w:val="both"/>
        <w:rPr>
          <w:rFonts w:ascii="Times New Roman" w:hAnsi="Times New Roman" w:cs="Times New Roman"/>
        </w:rPr>
      </w:pPr>
      <w:r w:rsidRPr="0008094B">
        <w:rPr>
          <w:rFonts w:ascii="Times New Roman" w:hAnsi="Times New Roman" w:cs="Times New Roman"/>
        </w:rPr>
        <w:t xml:space="preserve">Облигации </w:t>
      </w:r>
      <w:proofErr w:type="gramStart"/>
      <w:r w:rsidRPr="0008094B">
        <w:rPr>
          <w:rFonts w:ascii="Times New Roman" w:hAnsi="Times New Roman" w:cs="Times New Roman"/>
        </w:rPr>
        <w:t>- это</w:t>
      </w:r>
      <w:proofErr w:type="gramEnd"/>
      <w:r w:rsidRPr="0008094B">
        <w:rPr>
          <w:rFonts w:ascii="Times New Roman" w:hAnsi="Times New Roman" w:cs="Times New Roman"/>
        </w:rPr>
        <w:t xml:space="preserve"> долговые ценные бумаги, которые компания или государство выпускают для привлечения заемных средств. Владельцы облигаций являются кредиторами и имеют право на получение процентов (купонов) по облигации и возврат номинальной стоимости облигации по истечении срока ее действия.</w:t>
      </w:r>
    </w:p>
    <w:p w14:paraId="64CBE93B" w14:textId="77777777" w:rsidR="00793429" w:rsidRPr="0008094B" w:rsidRDefault="00793429" w:rsidP="00BB551A">
      <w:pPr>
        <w:spacing w:after="0" w:line="240" w:lineRule="auto"/>
        <w:jc w:val="both"/>
        <w:rPr>
          <w:rFonts w:ascii="Times New Roman" w:hAnsi="Times New Roman" w:cs="Times New Roman"/>
        </w:rPr>
      </w:pPr>
    </w:p>
    <w:p w14:paraId="5AFC2F55" w14:textId="279ADA40" w:rsidR="00793429" w:rsidRPr="0008094B" w:rsidRDefault="00793429" w:rsidP="00BB551A">
      <w:pPr>
        <w:spacing w:after="0" w:line="240" w:lineRule="auto"/>
        <w:jc w:val="both"/>
        <w:rPr>
          <w:rFonts w:ascii="Times New Roman" w:hAnsi="Times New Roman" w:cs="Times New Roman"/>
        </w:rPr>
      </w:pPr>
      <w:r w:rsidRPr="0008094B">
        <w:rPr>
          <w:rFonts w:ascii="Times New Roman" w:hAnsi="Times New Roman" w:cs="Times New Roman"/>
        </w:rPr>
        <w:t>Каждый вид ценных бумаг имеет свои особенности и права для их владельцев. Привилегированные акции предоставляют дополнительные привилегии, обыкновенные акции обеспечивают участие в управлении компанией, а облигации представляют собой инструменты долгового финансирования.</w:t>
      </w:r>
    </w:p>
    <w:p w14:paraId="0E769CF7" w14:textId="4EF4F278" w:rsidR="00BB551A" w:rsidRDefault="00212CFC" w:rsidP="00BB551A">
      <w:pPr>
        <w:spacing w:after="0" w:line="240" w:lineRule="auto"/>
        <w:jc w:val="both"/>
        <w:rPr>
          <w:rFonts w:ascii="Times New Roman" w:hAnsi="Times New Roman" w:cs="Times New Roman"/>
          <w:b/>
          <w:bCs/>
          <w:sz w:val="28"/>
          <w:szCs w:val="28"/>
        </w:rPr>
      </w:pPr>
      <w:r w:rsidRPr="00793429">
        <w:rPr>
          <w:rFonts w:ascii="Times New Roman" w:hAnsi="Times New Roman" w:cs="Times New Roman"/>
          <w:b/>
          <w:bCs/>
          <w:sz w:val="28"/>
          <w:szCs w:val="28"/>
        </w:rPr>
        <w:t>21</w:t>
      </w:r>
      <w:r w:rsidR="00BB551A" w:rsidRPr="00793429">
        <w:rPr>
          <w:rFonts w:ascii="Times New Roman" w:hAnsi="Times New Roman" w:cs="Times New Roman"/>
          <w:b/>
          <w:bCs/>
          <w:sz w:val="28"/>
          <w:szCs w:val="28"/>
        </w:rPr>
        <w:t>. Посредники</w:t>
      </w:r>
      <w:r w:rsidR="008C17EC" w:rsidRPr="00793429">
        <w:rPr>
          <w:rFonts w:ascii="Times New Roman" w:hAnsi="Times New Roman" w:cs="Times New Roman"/>
          <w:b/>
          <w:bCs/>
          <w:sz w:val="28"/>
          <w:szCs w:val="28"/>
        </w:rPr>
        <w:t xml:space="preserve"> (брокеры и дилеры), эмитенты и инвесторы на фондовом рынке: их цели и задачи.</w:t>
      </w:r>
    </w:p>
    <w:p w14:paraId="04BD10EE" w14:textId="77777777" w:rsidR="0015656A" w:rsidRDefault="0015656A" w:rsidP="00BB551A">
      <w:pPr>
        <w:spacing w:after="0" w:line="240" w:lineRule="auto"/>
        <w:jc w:val="both"/>
        <w:rPr>
          <w:rFonts w:ascii="Times New Roman" w:hAnsi="Times New Roman" w:cs="Times New Roman"/>
          <w:b/>
          <w:bCs/>
          <w:sz w:val="28"/>
          <w:szCs w:val="28"/>
        </w:rPr>
      </w:pPr>
    </w:p>
    <w:p w14:paraId="001756F0" w14:textId="03BC36E9" w:rsidR="0015656A" w:rsidRPr="0008094B" w:rsidRDefault="0015656A" w:rsidP="0008094B">
      <w:pPr>
        <w:pStyle w:val="a3"/>
        <w:numPr>
          <w:ilvl w:val="0"/>
          <w:numId w:val="33"/>
        </w:numPr>
        <w:spacing w:after="0" w:line="240" w:lineRule="auto"/>
        <w:jc w:val="both"/>
        <w:rPr>
          <w:rFonts w:ascii="Times New Roman" w:hAnsi="Times New Roman" w:cs="Times New Roman"/>
        </w:rPr>
      </w:pPr>
      <w:r w:rsidRPr="0008094B">
        <w:rPr>
          <w:rFonts w:ascii="Times New Roman" w:hAnsi="Times New Roman" w:cs="Times New Roman"/>
        </w:rPr>
        <w:t>Брокеры – это посредники, которые осуществляют сделки с ценными бумагами от имени клиентов. Их целью является предоставление услуг по покупке и продаже акций и других ценных бумаг на фондовом рынке. Они помогают инвесторам найти подходящие инвестиционные возможности и обеспечивают исполнение сделок.</w:t>
      </w:r>
    </w:p>
    <w:p w14:paraId="18BCC29B" w14:textId="68170A6C" w:rsidR="0015656A" w:rsidRPr="0008094B" w:rsidRDefault="0015656A" w:rsidP="0008094B">
      <w:pPr>
        <w:pStyle w:val="a3"/>
        <w:numPr>
          <w:ilvl w:val="0"/>
          <w:numId w:val="33"/>
        </w:numPr>
        <w:spacing w:after="0" w:line="240" w:lineRule="auto"/>
        <w:jc w:val="both"/>
        <w:rPr>
          <w:rFonts w:ascii="Times New Roman" w:hAnsi="Times New Roman" w:cs="Times New Roman"/>
        </w:rPr>
      </w:pPr>
      <w:r w:rsidRPr="0008094B">
        <w:rPr>
          <w:rFonts w:ascii="Times New Roman" w:hAnsi="Times New Roman" w:cs="Times New Roman"/>
        </w:rPr>
        <w:t xml:space="preserve">Дилеры </w:t>
      </w:r>
      <w:proofErr w:type="gramStart"/>
      <w:r w:rsidRPr="0008094B">
        <w:rPr>
          <w:rFonts w:ascii="Times New Roman" w:hAnsi="Times New Roman" w:cs="Times New Roman"/>
        </w:rPr>
        <w:t>- это</w:t>
      </w:r>
      <w:proofErr w:type="gramEnd"/>
      <w:r w:rsidRPr="0008094B">
        <w:rPr>
          <w:rFonts w:ascii="Times New Roman" w:hAnsi="Times New Roman" w:cs="Times New Roman"/>
        </w:rPr>
        <w:t xml:space="preserve"> посредники, которые покупают и продают ценные бумаги на свой счет. Их целью является получение прибыли от разницы между покупкой и продажей ценных бумаг. Дилеры обеспечивают ликвидность на рынке, покупая и продавая ценные бумаги по текущим ценам.</w:t>
      </w:r>
    </w:p>
    <w:p w14:paraId="01294524" w14:textId="77777777" w:rsidR="0015656A" w:rsidRPr="0008094B" w:rsidRDefault="0015656A" w:rsidP="0008094B">
      <w:pPr>
        <w:pStyle w:val="a3"/>
        <w:numPr>
          <w:ilvl w:val="0"/>
          <w:numId w:val="33"/>
        </w:numPr>
        <w:spacing w:after="0" w:line="240" w:lineRule="auto"/>
        <w:jc w:val="both"/>
        <w:rPr>
          <w:rFonts w:ascii="Times New Roman" w:hAnsi="Times New Roman" w:cs="Times New Roman"/>
        </w:rPr>
      </w:pPr>
      <w:r w:rsidRPr="0008094B">
        <w:rPr>
          <w:rFonts w:ascii="Times New Roman" w:hAnsi="Times New Roman" w:cs="Times New Roman"/>
        </w:rPr>
        <w:t xml:space="preserve">Эмитенты </w:t>
      </w:r>
      <w:proofErr w:type="gramStart"/>
      <w:r w:rsidRPr="0008094B">
        <w:rPr>
          <w:rFonts w:ascii="Times New Roman" w:hAnsi="Times New Roman" w:cs="Times New Roman"/>
        </w:rPr>
        <w:t>- это</w:t>
      </w:r>
      <w:proofErr w:type="gramEnd"/>
      <w:r w:rsidRPr="0008094B">
        <w:rPr>
          <w:rFonts w:ascii="Times New Roman" w:hAnsi="Times New Roman" w:cs="Times New Roman"/>
        </w:rPr>
        <w:t xml:space="preserve"> компании или государственные организации, которые выпускают и продажу ценные бумаги на фондовом рынке. Их целью является привлечение капитала для финансирования своей деятельности или проектов. Эмитенты могут выпускать акции или облигации, предлагая их инвесторам для покупки.</w:t>
      </w:r>
    </w:p>
    <w:p w14:paraId="042E3C47" w14:textId="77777777" w:rsidR="0015656A" w:rsidRPr="0008094B" w:rsidRDefault="0015656A" w:rsidP="0008094B">
      <w:pPr>
        <w:pStyle w:val="a3"/>
        <w:numPr>
          <w:ilvl w:val="0"/>
          <w:numId w:val="33"/>
        </w:numPr>
        <w:spacing w:after="0" w:line="240" w:lineRule="auto"/>
        <w:jc w:val="both"/>
        <w:rPr>
          <w:rFonts w:ascii="Times New Roman" w:hAnsi="Times New Roman" w:cs="Times New Roman"/>
        </w:rPr>
      </w:pPr>
      <w:r w:rsidRPr="0008094B">
        <w:rPr>
          <w:rFonts w:ascii="Times New Roman" w:hAnsi="Times New Roman" w:cs="Times New Roman"/>
        </w:rPr>
        <w:t xml:space="preserve">Инвесторы </w:t>
      </w:r>
      <w:proofErr w:type="gramStart"/>
      <w:r w:rsidRPr="0008094B">
        <w:rPr>
          <w:rFonts w:ascii="Times New Roman" w:hAnsi="Times New Roman" w:cs="Times New Roman"/>
        </w:rPr>
        <w:t>- это</w:t>
      </w:r>
      <w:proofErr w:type="gramEnd"/>
      <w:r w:rsidRPr="0008094B">
        <w:rPr>
          <w:rFonts w:ascii="Times New Roman" w:hAnsi="Times New Roman" w:cs="Times New Roman"/>
        </w:rPr>
        <w:t xml:space="preserve"> лица или организации, которые приобретают ценные бумаги на фондовом рынке с целью получения прибыли. Их целью является инвестирование свободных средств в ценные бумаги, чтобы заработать на росте их стоимости или получить дивиденды и проценты по облигациям. Инвесторы могут быть как физическими лицами, так и институциональными инвесторами, такими как пенсионные фонды, инвестиционные фонды и страховые компании.</w:t>
      </w:r>
    </w:p>
    <w:p w14:paraId="15AD83E5" w14:textId="56412F54" w:rsidR="0015656A" w:rsidRPr="0008094B" w:rsidRDefault="0015656A" w:rsidP="0008094B">
      <w:pPr>
        <w:pStyle w:val="a3"/>
        <w:numPr>
          <w:ilvl w:val="0"/>
          <w:numId w:val="33"/>
        </w:numPr>
        <w:spacing w:after="0" w:line="240" w:lineRule="auto"/>
        <w:jc w:val="both"/>
        <w:rPr>
          <w:rFonts w:ascii="Times New Roman" w:hAnsi="Times New Roman" w:cs="Times New Roman"/>
        </w:rPr>
      </w:pPr>
      <w:r w:rsidRPr="0008094B">
        <w:rPr>
          <w:rFonts w:ascii="Times New Roman" w:hAnsi="Times New Roman" w:cs="Times New Roman"/>
        </w:rPr>
        <w:t>Цели и задачи каждого участника на фондовом рынке могут различаться в зависимости от их роли и стратегии инвестирования. Например, инвесторы стремятся получить прибыль от своих инвестиций, эмитенты стремятся привлечь капитал для развития своего бизнеса, а посредники (брокеры и дилеры) предоставляют услуги по совершению сделок и обеспечению ликвидности на рынке.</w:t>
      </w:r>
    </w:p>
    <w:p w14:paraId="77707449" w14:textId="6ED9153D" w:rsidR="00BB551A" w:rsidRDefault="00212CFC" w:rsidP="00BB551A">
      <w:pPr>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22</w:t>
      </w:r>
      <w:r w:rsidR="00BB551A">
        <w:rPr>
          <w:rFonts w:ascii="Times New Roman" w:hAnsi="Times New Roman" w:cs="Times New Roman"/>
          <w:sz w:val="28"/>
          <w:szCs w:val="28"/>
        </w:rPr>
        <w:t xml:space="preserve">. </w:t>
      </w:r>
      <w:r w:rsidR="008C17EC" w:rsidRPr="0015656A">
        <w:rPr>
          <w:rFonts w:ascii="Times New Roman" w:hAnsi="Times New Roman" w:cs="Times New Roman"/>
          <w:b/>
          <w:bCs/>
          <w:sz w:val="28"/>
          <w:szCs w:val="28"/>
        </w:rPr>
        <w:t>Фондовая биржа и в</w:t>
      </w:r>
      <w:r w:rsidR="00BB551A" w:rsidRPr="0015656A">
        <w:rPr>
          <w:rFonts w:ascii="Times New Roman" w:hAnsi="Times New Roman" w:cs="Times New Roman"/>
          <w:b/>
          <w:bCs/>
          <w:sz w:val="28"/>
          <w:szCs w:val="28"/>
        </w:rPr>
        <w:t>небиржевой рынок ценных бумаг</w:t>
      </w:r>
      <w:r w:rsidR="008C17EC" w:rsidRPr="0015656A">
        <w:rPr>
          <w:rFonts w:ascii="Times New Roman" w:hAnsi="Times New Roman" w:cs="Times New Roman"/>
          <w:b/>
          <w:bCs/>
          <w:sz w:val="28"/>
          <w:szCs w:val="28"/>
        </w:rPr>
        <w:t>: их</w:t>
      </w:r>
      <w:r w:rsidR="00BB551A" w:rsidRPr="0015656A">
        <w:rPr>
          <w:rFonts w:ascii="Times New Roman" w:hAnsi="Times New Roman" w:cs="Times New Roman"/>
          <w:b/>
          <w:bCs/>
          <w:sz w:val="28"/>
          <w:szCs w:val="28"/>
        </w:rPr>
        <w:t xml:space="preserve"> особенности.</w:t>
      </w:r>
    </w:p>
    <w:p w14:paraId="53864F66" w14:textId="344DBE0C" w:rsidR="0015656A" w:rsidRPr="0008094B" w:rsidRDefault="0015656A" w:rsidP="0015656A">
      <w:pPr>
        <w:pStyle w:val="a3"/>
        <w:numPr>
          <w:ilvl w:val="0"/>
          <w:numId w:val="15"/>
        </w:numPr>
        <w:spacing w:after="0" w:line="240" w:lineRule="auto"/>
        <w:jc w:val="both"/>
        <w:rPr>
          <w:rFonts w:ascii="Times New Roman" w:hAnsi="Times New Roman" w:cs="Times New Roman"/>
        </w:rPr>
      </w:pPr>
      <w:r w:rsidRPr="0008094B">
        <w:rPr>
          <w:rFonts w:ascii="Times New Roman" w:hAnsi="Times New Roman" w:cs="Times New Roman"/>
        </w:rPr>
        <w:t xml:space="preserve">Фондовая биржа </w:t>
      </w:r>
      <w:proofErr w:type="gramStart"/>
      <w:r w:rsidRPr="0008094B">
        <w:rPr>
          <w:rFonts w:ascii="Times New Roman" w:hAnsi="Times New Roman" w:cs="Times New Roman"/>
        </w:rPr>
        <w:t>- это</w:t>
      </w:r>
      <w:proofErr w:type="gramEnd"/>
      <w:r w:rsidRPr="0008094B">
        <w:rPr>
          <w:rFonts w:ascii="Times New Roman" w:hAnsi="Times New Roman" w:cs="Times New Roman"/>
        </w:rPr>
        <w:t xml:space="preserve"> организованная площадка, где осуществляется торговля ценными бумагами, такими как акции и облигации. Основные особенности фондовой биржи включают:</w:t>
      </w:r>
    </w:p>
    <w:p w14:paraId="70B513AA" w14:textId="65585FA2" w:rsidR="0015656A" w:rsidRPr="0008094B" w:rsidRDefault="0015656A" w:rsidP="0015656A">
      <w:pPr>
        <w:pStyle w:val="a3"/>
        <w:numPr>
          <w:ilvl w:val="1"/>
          <w:numId w:val="3"/>
        </w:numPr>
        <w:spacing w:after="0" w:line="240" w:lineRule="auto"/>
        <w:jc w:val="both"/>
        <w:rPr>
          <w:rFonts w:ascii="Times New Roman" w:hAnsi="Times New Roman" w:cs="Times New Roman"/>
        </w:rPr>
      </w:pPr>
      <w:r w:rsidRPr="0008094B">
        <w:rPr>
          <w:rFonts w:ascii="Times New Roman" w:hAnsi="Times New Roman" w:cs="Times New Roman"/>
        </w:rPr>
        <w:t>Централизованность: Торговля на фондовой бирже происходит в централизованной среде, где все сделки регистрируются и контролируются биржевыми операторами.</w:t>
      </w:r>
    </w:p>
    <w:p w14:paraId="213937C0" w14:textId="6E66300D" w:rsidR="0015656A" w:rsidRPr="0008094B" w:rsidRDefault="0015656A" w:rsidP="0015656A">
      <w:pPr>
        <w:pStyle w:val="a3"/>
        <w:numPr>
          <w:ilvl w:val="1"/>
          <w:numId w:val="3"/>
        </w:numPr>
        <w:spacing w:after="0" w:line="240" w:lineRule="auto"/>
        <w:jc w:val="both"/>
        <w:rPr>
          <w:rFonts w:ascii="Times New Roman" w:hAnsi="Times New Roman" w:cs="Times New Roman"/>
        </w:rPr>
      </w:pPr>
      <w:r w:rsidRPr="0008094B">
        <w:rPr>
          <w:rFonts w:ascii="Times New Roman" w:hAnsi="Times New Roman" w:cs="Times New Roman"/>
        </w:rPr>
        <w:t>Публичность</w:t>
      </w:r>
    </w:p>
    <w:p w14:paraId="15F3FE55" w14:textId="30E354CB" w:rsidR="0015656A" w:rsidRPr="0008094B" w:rsidRDefault="0015656A" w:rsidP="0015656A">
      <w:pPr>
        <w:pStyle w:val="a3"/>
        <w:numPr>
          <w:ilvl w:val="1"/>
          <w:numId w:val="3"/>
        </w:numPr>
        <w:spacing w:after="0" w:line="240" w:lineRule="auto"/>
        <w:jc w:val="both"/>
        <w:rPr>
          <w:rFonts w:ascii="Times New Roman" w:hAnsi="Times New Roman" w:cs="Times New Roman"/>
        </w:rPr>
      </w:pPr>
      <w:r w:rsidRPr="0008094B">
        <w:rPr>
          <w:rFonts w:ascii="Times New Roman" w:hAnsi="Times New Roman" w:cs="Times New Roman"/>
        </w:rPr>
        <w:t>Стандартизация</w:t>
      </w:r>
    </w:p>
    <w:p w14:paraId="4A9745C8" w14:textId="3DBDA9D6" w:rsidR="0015656A" w:rsidRPr="0008094B" w:rsidRDefault="0015656A" w:rsidP="0015656A">
      <w:pPr>
        <w:pStyle w:val="a3"/>
        <w:numPr>
          <w:ilvl w:val="1"/>
          <w:numId w:val="3"/>
        </w:numPr>
        <w:spacing w:after="0" w:line="240" w:lineRule="auto"/>
        <w:jc w:val="both"/>
        <w:rPr>
          <w:rFonts w:ascii="Times New Roman" w:hAnsi="Times New Roman" w:cs="Times New Roman"/>
        </w:rPr>
      </w:pPr>
      <w:r w:rsidRPr="0008094B">
        <w:rPr>
          <w:rFonts w:ascii="Times New Roman" w:hAnsi="Times New Roman" w:cs="Times New Roman"/>
        </w:rPr>
        <w:t xml:space="preserve">Централизованная система </w:t>
      </w:r>
      <w:proofErr w:type="spellStart"/>
      <w:r w:rsidRPr="0008094B">
        <w:rPr>
          <w:rFonts w:ascii="Times New Roman" w:hAnsi="Times New Roman" w:cs="Times New Roman"/>
        </w:rPr>
        <w:t>рассчетов</w:t>
      </w:r>
      <w:proofErr w:type="spellEnd"/>
    </w:p>
    <w:p w14:paraId="165C7A5D" w14:textId="55DAFC6B" w:rsidR="0015656A" w:rsidRPr="0008094B" w:rsidRDefault="0015656A" w:rsidP="0015656A">
      <w:pPr>
        <w:pStyle w:val="a3"/>
        <w:numPr>
          <w:ilvl w:val="0"/>
          <w:numId w:val="15"/>
        </w:numPr>
        <w:spacing w:after="0" w:line="240" w:lineRule="auto"/>
        <w:jc w:val="both"/>
        <w:rPr>
          <w:rFonts w:ascii="Times New Roman" w:hAnsi="Times New Roman" w:cs="Times New Roman"/>
        </w:rPr>
      </w:pPr>
      <w:r w:rsidRPr="0008094B">
        <w:rPr>
          <w:rFonts w:ascii="Times New Roman" w:hAnsi="Times New Roman" w:cs="Times New Roman"/>
        </w:rPr>
        <w:t xml:space="preserve">ОТС-рынок </w:t>
      </w:r>
      <w:proofErr w:type="gramStart"/>
      <w:r w:rsidRPr="0008094B">
        <w:rPr>
          <w:rFonts w:ascii="Times New Roman" w:hAnsi="Times New Roman" w:cs="Times New Roman"/>
        </w:rPr>
        <w:t>- это</w:t>
      </w:r>
      <w:proofErr w:type="gramEnd"/>
      <w:r w:rsidRPr="0008094B">
        <w:rPr>
          <w:rFonts w:ascii="Times New Roman" w:hAnsi="Times New Roman" w:cs="Times New Roman"/>
        </w:rPr>
        <w:t xml:space="preserve"> рынок, на котором сделки с ценными бумагами осуществляются вне организованной биржевой площадки.</w:t>
      </w:r>
    </w:p>
    <w:p w14:paraId="70F89074" w14:textId="445BFCA4" w:rsidR="0015656A" w:rsidRPr="0015656A" w:rsidRDefault="0015656A" w:rsidP="0015656A">
      <w:pPr>
        <w:pStyle w:val="a3"/>
        <w:spacing w:after="0" w:line="240" w:lineRule="auto"/>
        <w:ind w:left="1440"/>
        <w:jc w:val="both"/>
        <w:rPr>
          <w:rFonts w:ascii="Times New Roman" w:hAnsi="Times New Roman" w:cs="Times New Roman"/>
          <w:b/>
          <w:bCs/>
          <w:sz w:val="28"/>
          <w:szCs w:val="28"/>
        </w:rPr>
      </w:pPr>
    </w:p>
    <w:p w14:paraId="4C36F8D4" w14:textId="00F4360E" w:rsidR="00BB551A" w:rsidRPr="0008094B" w:rsidRDefault="00212CFC">
      <w:pPr>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lastRenderedPageBreak/>
        <w:t xml:space="preserve">23. </w:t>
      </w:r>
      <w:r w:rsidR="007E4682" w:rsidRPr="0008094B">
        <w:rPr>
          <w:rFonts w:ascii="Times New Roman" w:hAnsi="Times New Roman" w:cs="Times New Roman"/>
          <w:b/>
          <w:bCs/>
          <w:sz w:val="28"/>
          <w:szCs w:val="28"/>
        </w:rPr>
        <w:t>Фьючерсные</w:t>
      </w:r>
      <w:r w:rsidR="00704970" w:rsidRPr="0008094B">
        <w:rPr>
          <w:rFonts w:ascii="Times New Roman" w:hAnsi="Times New Roman" w:cs="Times New Roman"/>
          <w:b/>
          <w:bCs/>
          <w:sz w:val="28"/>
          <w:szCs w:val="28"/>
        </w:rPr>
        <w:t xml:space="preserve"> контракт</w:t>
      </w:r>
      <w:r w:rsidR="007E4682" w:rsidRPr="0008094B">
        <w:rPr>
          <w:rFonts w:ascii="Times New Roman" w:hAnsi="Times New Roman" w:cs="Times New Roman"/>
          <w:b/>
          <w:bCs/>
          <w:sz w:val="28"/>
          <w:szCs w:val="28"/>
        </w:rPr>
        <w:t>ы: цель, характеристики</w:t>
      </w:r>
      <w:r w:rsidR="00EC7E83" w:rsidRPr="0008094B">
        <w:rPr>
          <w:rFonts w:ascii="Times New Roman" w:hAnsi="Times New Roman" w:cs="Times New Roman"/>
          <w:b/>
          <w:bCs/>
          <w:sz w:val="28"/>
          <w:szCs w:val="28"/>
        </w:rPr>
        <w:t>, порядок заключения и исполнения. Хеджирование риска при помощи фьючерсного контракта.</w:t>
      </w:r>
    </w:p>
    <w:p w14:paraId="4390D6A3" w14:textId="77777777" w:rsidR="00421A18" w:rsidRDefault="00421A18">
      <w:pPr>
        <w:spacing w:after="0" w:line="240" w:lineRule="auto"/>
        <w:jc w:val="both"/>
        <w:rPr>
          <w:rFonts w:ascii="Times New Roman" w:hAnsi="Times New Roman" w:cs="Times New Roman"/>
          <w:sz w:val="28"/>
          <w:szCs w:val="28"/>
        </w:rPr>
      </w:pPr>
    </w:p>
    <w:p w14:paraId="1FD06886" w14:textId="0450DE43" w:rsidR="00421A18" w:rsidRPr="0008094B" w:rsidRDefault="00421A18">
      <w:pPr>
        <w:spacing w:after="0" w:line="240" w:lineRule="auto"/>
        <w:jc w:val="both"/>
        <w:rPr>
          <w:rFonts w:ascii="Times New Roman" w:hAnsi="Times New Roman" w:cs="Times New Roman"/>
        </w:rPr>
      </w:pPr>
      <w:r w:rsidRPr="0008094B">
        <w:rPr>
          <w:rFonts w:ascii="Times New Roman" w:hAnsi="Times New Roman" w:cs="Times New Roman"/>
        </w:rPr>
        <w:t xml:space="preserve">Фьючерсные контракты </w:t>
      </w:r>
      <w:proofErr w:type="gramStart"/>
      <w:r w:rsidRPr="0008094B">
        <w:rPr>
          <w:rFonts w:ascii="Times New Roman" w:hAnsi="Times New Roman" w:cs="Times New Roman"/>
        </w:rPr>
        <w:t>- это</w:t>
      </w:r>
      <w:proofErr w:type="gramEnd"/>
      <w:r w:rsidRPr="0008094B">
        <w:rPr>
          <w:rFonts w:ascii="Times New Roman" w:hAnsi="Times New Roman" w:cs="Times New Roman"/>
        </w:rPr>
        <w:t xml:space="preserve"> соглашения между двумя сторонами о покупке или продаже определенного актива (такого как товары, валюты, финансовые инструменты) по заранее оговоренной цене и в определенное время в будущем. Они используются для защиты от колебаний цен и рисков, связанных с этими активами.</w:t>
      </w:r>
    </w:p>
    <w:p w14:paraId="0FA89FD8" w14:textId="77777777" w:rsidR="00421A18" w:rsidRPr="0008094B" w:rsidRDefault="00421A18" w:rsidP="00421A18">
      <w:pPr>
        <w:shd w:val="clear" w:color="auto" w:fill="FFFFFF"/>
        <w:spacing w:after="100" w:afterAutospacing="1" w:line="240" w:lineRule="auto"/>
        <w:rPr>
          <w:rFonts w:ascii="Times New Roman" w:hAnsi="Times New Roman" w:cs="Times New Roman"/>
        </w:rPr>
      </w:pPr>
      <w:r w:rsidRPr="0008094B">
        <w:rPr>
          <w:rFonts w:ascii="Times New Roman" w:hAnsi="Times New Roman" w:cs="Times New Roman"/>
        </w:rPr>
        <w:br/>
        <w:t>Характеристики фьючерсных контрактов:</w:t>
      </w:r>
    </w:p>
    <w:p w14:paraId="185091E3" w14:textId="28F76726" w:rsidR="00421A18" w:rsidRPr="0008094B" w:rsidRDefault="00421A18" w:rsidP="00227FF9">
      <w:pPr>
        <w:numPr>
          <w:ilvl w:val="0"/>
          <w:numId w:val="16"/>
        </w:numPr>
        <w:shd w:val="clear" w:color="auto" w:fill="FFFFFF"/>
        <w:spacing w:before="100" w:beforeAutospacing="1" w:after="100" w:afterAutospacing="1" w:line="240" w:lineRule="auto"/>
        <w:rPr>
          <w:rFonts w:ascii="Times New Roman" w:hAnsi="Times New Roman" w:cs="Times New Roman"/>
        </w:rPr>
      </w:pPr>
      <w:r w:rsidRPr="0008094B">
        <w:rPr>
          <w:rFonts w:ascii="Times New Roman" w:hAnsi="Times New Roman" w:cs="Times New Roman"/>
        </w:rPr>
        <w:t>Актив: Фьючерсные контракты могут быть связаны с различными активами, такими как сырье, валюты, финансовые инструменты и другие.</w:t>
      </w:r>
    </w:p>
    <w:p w14:paraId="2BB0A294" w14:textId="5F5E2060" w:rsidR="00421A18" w:rsidRPr="0008094B" w:rsidRDefault="00421A18" w:rsidP="00227FF9">
      <w:pPr>
        <w:numPr>
          <w:ilvl w:val="0"/>
          <w:numId w:val="16"/>
        </w:numPr>
        <w:shd w:val="clear" w:color="auto" w:fill="FFFFFF"/>
        <w:spacing w:before="100" w:beforeAutospacing="1" w:after="100" w:afterAutospacing="1" w:line="240" w:lineRule="auto"/>
        <w:rPr>
          <w:rFonts w:ascii="Times New Roman" w:hAnsi="Times New Roman" w:cs="Times New Roman"/>
        </w:rPr>
      </w:pPr>
      <w:r w:rsidRPr="0008094B">
        <w:rPr>
          <w:rFonts w:ascii="Times New Roman" w:hAnsi="Times New Roman" w:cs="Times New Roman"/>
        </w:rPr>
        <w:t>Цена и срок: Фьючерсные контракты имеют заранее оговоренную цену и срок исполнения, что позволяет сторонам планировать свои операции.</w:t>
      </w:r>
    </w:p>
    <w:p w14:paraId="3A090D52" w14:textId="291BBB55" w:rsidR="00421A18" w:rsidRPr="0008094B" w:rsidRDefault="00421A18" w:rsidP="00227FF9">
      <w:pPr>
        <w:numPr>
          <w:ilvl w:val="0"/>
          <w:numId w:val="16"/>
        </w:numPr>
        <w:shd w:val="clear" w:color="auto" w:fill="FFFFFF"/>
        <w:spacing w:before="100" w:beforeAutospacing="1" w:after="100" w:afterAutospacing="1" w:line="240" w:lineRule="auto"/>
        <w:rPr>
          <w:rFonts w:ascii="Times New Roman" w:hAnsi="Times New Roman" w:cs="Times New Roman"/>
        </w:rPr>
      </w:pPr>
      <w:r w:rsidRPr="0008094B">
        <w:rPr>
          <w:rFonts w:ascii="Times New Roman" w:hAnsi="Times New Roman" w:cs="Times New Roman"/>
        </w:rPr>
        <w:t>Стандартизация: Фьючерсные контракты обычно стандартизированы по размеру и спецификациям, что облегчает их торговлю на бирже.</w:t>
      </w:r>
    </w:p>
    <w:p w14:paraId="222CB2A7" w14:textId="4C949F2F" w:rsidR="00421A18" w:rsidRPr="0008094B" w:rsidRDefault="00421A18" w:rsidP="00227FF9">
      <w:pPr>
        <w:numPr>
          <w:ilvl w:val="0"/>
          <w:numId w:val="16"/>
        </w:numPr>
        <w:shd w:val="clear" w:color="auto" w:fill="FFFFFF"/>
        <w:spacing w:before="100" w:beforeAutospacing="1" w:after="100" w:afterAutospacing="1" w:line="240" w:lineRule="auto"/>
        <w:rPr>
          <w:rFonts w:ascii="Times New Roman" w:hAnsi="Times New Roman" w:cs="Times New Roman"/>
        </w:rPr>
      </w:pPr>
      <w:r w:rsidRPr="0008094B">
        <w:rPr>
          <w:rFonts w:ascii="Times New Roman" w:hAnsi="Times New Roman" w:cs="Times New Roman"/>
        </w:rPr>
        <w:t>Обязательство: Стороны фьючерсного контракта обязуются исполнить его в установленный срок, независимо от изменений рыночных условий.</w:t>
      </w:r>
    </w:p>
    <w:p w14:paraId="27CE748E" w14:textId="77777777" w:rsidR="00421A18" w:rsidRPr="0008094B" w:rsidRDefault="00421A18" w:rsidP="00421A18">
      <w:pPr>
        <w:shd w:val="clear" w:color="auto" w:fill="FFFFFF"/>
        <w:spacing w:after="100" w:afterAutospacing="1" w:line="240" w:lineRule="auto"/>
        <w:rPr>
          <w:rFonts w:ascii="Times New Roman" w:hAnsi="Times New Roman" w:cs="Times New Roman"/>
        </w:rPr>
      </w:pPr>
      <w:r w:rsidRPr="0008094B">
        <w:rPr>
          <w:rFonts w:ascii="Times New Roman" w:hAnsi="Times New Roman" w:cs="Times New Roman"/>
        </w:rPr>
        <w:t>Порядок заключения и исполнения фьючерсных контрактов:</w:t>
      </w:r>
    </w:p>
    <w:p w14:paraId="3DA814FB" w14:textId="68C6A108" w:rsidR="00421A18" w:rsidRPr="0008094B" w:rsidRDefault="00421A18" w:rsidP="00227FF9">
      <w:pPr>
        <w:numPr>
          <w:ilvl w:val="0"/>
          <w:numId w:val="17"/>
        </w:numPr>
        <w:shd w:val="clear" w:color="auto" w:fill="FFFFFF"/>
        <w:spacing w:before="100" w:beforeAutospacing="1" w:after="100" w:afterAutospacing="1" w:line="240" w:lineRule="auto"/>
        <w:rPr>
          <w:rFonts w:ascii="Times New Roman" w:hAnsi="Times New Roman" w:cs="Times New Roman"/>
        </w:rPr>
      </w:pPr>
      <w:r w:rsidRPr="0008094B">
        <w:rPr>
          <w:rFonts w:ascii="Times New Roman" w:hAnsi="Times New Roman" w:cs="Times New Roman"/>
        </w:rPr>
        <w:t>Заключение контракта: Фьючерсные контракты могут быть заключены на специализированных биржах, где покупатель и продавец соглашаются на условия контракта.</w:t>
      </w:r>
    </w:p>
    <w:p w14:paraId="64D731B7" w14:textId="70425BE9" w:rsidR="00421A18" w:rsidRPr="0008094B" w:rsidRDefault="00421A18" w:rsidP="00227FF9">
      <w:pPr>
        <w:numPr>
          <w:ilvl w:val="0"/>
          <w:numId w:val="17"/>
        </w:numPr>
        <w:shd w:val="clear" w:color="auto" w:fill="FFFFFF"/>
        <w:spacing w:before="100" w:beforeAutospacing="1" w:after="100" w:afterAutospacing="1" w:line="240" w:lineRule="auto"/>
        <w:rPr>
          <w:rFonts w:ascii="Times New Roman" w:hAnsi="Times New Roman" w:cs="Times New Roman"/>
        </w:rPr>
      </w:pPr>
      <w:r w:rsidRPr="0008094B">
        <w:rPr>
          <w:rFonts w:ascii="Times New Roman" w:hAnsi="Times New Roman" w:cs="Times New Roman"/>
        </w:rPr>
        <w:t>Маржа</w:t>
      </w:r>
      <w:proofErr w:type="gramStart"/>
      <w:r w:rsidRPr="0008094B">
        <w:rPr>
          <w:rFonts w:ascii="Times New Roman" w:hAnsi="Times New Roman" w:cs="Times New Roman"/>
        </w:rPr>
        <w:t>: При</w:t>
      </w:r>
      <w:proofErr w:type="gramEnd"/>
      <w:r w:rsidRPr="0008094B">
        <w:rPr>
          <w:rFonts w:ascii="Times New Roman" w:hAnsi="Times New Roman" w:cs="Times New Roman"/>
        </w:rPr>
        <w:t xml:space="preserve"> заключении контракта стороны обычно вносят маржу - определенную сумму денег или ценных бумаг в качестве обеспечения исполнения контракта.</w:t>
      </w:r>
    </w:p>
    <w:p w14:paraId="0E58016E" w14:textId="76AA4D11" w:rsidR="00421A18" w:rsidRPr="0008094B" w:rsidRDefault="00421A18" w:rsidP="00227FF9">
      <w:pPr>
        <w:numPr>
          <w:ilvl w:val="0"/>
          <w:numId w:val="17"/>
        </w:numPr>
        <w:shd w:val="clear" w:color="auto" w:fill="FFFFFF"/>
        <w:spacing w:before="100" w:beforeAutospacing="1" w:after="100" w:afterAutospacing="1" w:line="240" w:lineRule="auto"/>
        <w:rPr>
          <w:rFonts w:ascii="Times New Roman" w:hAnsi="Times New Roman" w:cs="Times New Roman"/>
        </w:rPr>
      </w:pPr>
      <w:r w:rsidRPr="0008094B">
        <w:rPr>
          <w:rFonts w:ascii="Times New Roman" w:hAnsi="Times New Roman" w:cs="Times New Roman"/>
        </w:rPr>
        <w:t>Исполнение контракта: Фьючерсные контракты могут быть исполнены путем физической поставки актива или через денежное расчетное обязательство.</w:t>
      </w:r>
    </w:p>
    <w:p w14:paraId="32AA3A2B" w14:textId="0A2226A0" w:rsidR="00421A18" w:rsidRPr="0008094B" w:rsidRDefault="00421A18" w:rsidP="00012171">
      <w:pPr>
        <w:numPr>
          <w:ilvl w:val="0"/>
          <w:numId w:val="17"/>
        </w:numPr>
        <w:shd w:val="clear" w:color="auto" w:fill="FFFFFF"/>
        <w:spacing w:before="100" w:beforeAutospacing="1" w:after="100" w:afterAutospacing="1" w:line="240" w:lineRule="auto"/>
        <w:rPr>
          <w:rFonts w:ascii="Times New Roman" w:hAnsi="Times New Roman" w:cs="Times New Roman"/>
        </w:rPr>
      </w:pPr>
      <w:r w:rsidRPr="0008094B">
        <w:rPr>
          <w:rFonts w:ascii="Times New Roman" w:hAnsi="Times New Roman" w:cs="Times New Roman"/>
        </w:rPr>
        <w:t>Торговля на вторичном рынке: Фьючерсные контракты могут быть проданы или куплены на вторичном рынке до их истечения.</w:t>
      </w:r>
    </w:p>
    <w:p w14:paraId="1E8ED674" w14:textId="77777777" w:rsidR="00012171" w:rsidRPr="0008094B" w:rsidRDefault="00012171" w:rsidP="00012171">
      <w:pPr>
        <w:pStyle w:val="sc-3d1bd0f7-0"/>
        <w:shd w:val="clear" w:color="auto" w:fill="FFFFFF"/>
        <w:spacing w:before="0" w:beforeAutospacing="0"/>
        <w:rPr>
          <w:rFonts w:eastAsiaTheme="minorHAnsi"/>
          <w:sz w:val="22"/>
          <w:szCs w:val="22"/>
          <w:lang w:eastAsia="en-US"/>
        </w:rPr>
      </w:pPr>
      <w:r w:rsidRPr="0008094B">
        <w:rPr>
          <w:rFonts w:eastAsiaTheme="minorHAnsi"/>
          <w:sz w:val="22"/>
          <w:szCs w:val="22"/>
          <w:lang w:eastAsia="en-US"/>
        </w:rPr>
        <w:t xml:space="preserve">Хеджирование риска </w:t>
      </w:r>
      <w:proofErr w:type="gramStart"/>
      <w:r w:rsidRPr="0008094B">
        <w:rPr>
          <w:rFonts w:eastAsiaTheme="minorHAnsi"/>
          <w:sz w:val="22"/>
          <w:szCs w:val="22"/>
          <w:lang w:eastAsia="en-US"/>
        </w:rPr>
        <w:t>- это</w:t>
      </w:r>
      <w:proofErr w:type="gramEnd"/>
      <w:r w:rsidRPr="0008094B">
        <w:rPr>
          <w:rFonts w:eastAsiaTheme="minorHAnsi"/>
          <w:sz w:val="22"/>
          <w:szCs w:val="22"/>
          <w:lang w:eastAsia="en-US"/>
        </w:rPr>
        <w:t xml:space="preserve"> использование финансовых инструментов, таких как фьючерсные контракты, для снижения потенциальных убытков от неблагоприятных изменений цен или курсов. Фьючерсные контракты позволяют защититься от рисков, связанных с колебаниями цен на активы, такие как сырье или валюты.</w:t>
      </w:r>
    </w:p>
    <w:p w14:paraId="265261D2" w14:textId="30E0335B" w:rsidR="00421A18" w:rsidRPr="0008094B" w:rsidRDefault="00012171" w:rsidP="00012171">
      <w:pPr>
        <w:pStyle w:val="sc-3d1bd0f7-0"/>
        <w:shd w:val="clear" w:color="auto" w:fill="FFFFFF"/>
        <w:spacing w:before="0" w:beforeAutospacing="0"/>
        <w:rPr>
          <w:rFonts w:eastAsiaTheme="minorHAnsi"/>
          <w:sz w:val="22"/>
          <w:szCs w:val="22"/>
          <w:lang w:eastAsia="en-US"/>
        </w:rPr>
      </w:pPr>
      <w:r w:rsidRPr="0008094B">
        <w:rPr>
          <w:rFonts w:eastAsiaTheme="minorHAnsi"/>
          <w:sz w:val="22"/>
          <w:szCs w:val="22"/>
          <w:lang w:eastAsia="en-US"/>
        </w:rPr>
        <w:t>Например, производитель может заключить фьючерсный контракт на покупку сырья по фиксированной цене, чтобы защититься от возможного роста цен в будущем. Это позволяет ему стабилизировать свои затраты и избежать потенциальных убытков от роста цен.</w:t>
      </w:r>
    </w:p>
    <w:p w14:paraId="3731980F" w14:textId="787ADB91" w:rsidR="009F295C" w:rsidRPr="0008094B" w:rsidRDefault="00EC7E83">
      <w:pPr>
        <w:spacing w:after="0" w:line="240" w:lineRule="auto"/>
        <w:jc w:val="both"/>
        <w:rPr>
          <w:rFonts w:ascii="Times New Roman" w:hAnsi="Times New Roman" w:cs="Times New Roman"/>
          <w:b/>
          <w:bCs/>
          <w:sz w:val="28"/>
          <w:szCs w:val="28"/>
        </w:rPr>
      </w:pPr>
      <w:r w:rsidRPr="0008094B">
        <w:rPr>
          <w:rFonts w:ascii="Times New Roman" w:hAnsi="Times New Roman" w:cs="Times New Roman"/>
          <w:b/>
          <w:bCs/>
          <w:sz w:val="28"/>
          <w:szCs w:val="28"/>
        </w:rPr>
        <w:t>24</w:t>
      </w:r>
      <w:r w:rsidR="009F295C" w:rsidRPr="0008094B">
        <w:rPr>
          <w:rFonts w:ascii="Times New Roman" w:hAnsi="Times New Roman" w:cs="Times New Roman"/>
          <w:b/>
          <w:bCs/>
          <w:sz w:val="28"/>
          <w:szCs w:val="28"/>
        </w:rPr>
        <w:t>. Вертикальная интеграция и причины создания вертикально-интегрированных структур в промышленности.</w:t>
      </w:r>
    </w:p>
    <w:p w14:paraId="72350E17" w14:textId="77777777" w:rsidR="00012171" w:rsidRPr="0008094B" w:rsidRDefault="00012171" w:rsidP="00012171">
      <w:pPr>
        <w:shd w:val="clear" w:color="auto" w:fill="FFFFFF"/>
        <w:spacing w:after="100" w:afterAutospacing="1" w:line="240" w:lineRule="auto"/>
        <w:rPr>
          <w:rFonts w:ascii="Times New Roman" w:hAnsi="Times New Roman" w:cs="Times New Roman"/>
        </w:rPr>
      </w:pPr>
      <w:r w:rsidRPr="0008094B">
        <w:rPr>
          <w:rFonts w:ascii="Times New Roman" w:hAnsi="Times New Roman" w:cs="Times New Roman"/>
        </w:rPr>
        <w:t xml:space="preserve">Вертикальная интеграция </w:t>
      </w:r>
      <w:proofErr w:type="gramStart"/>
      <w:r w:rsidRPr="0008094B">
        <w:rPr>
          <w:rFonts w:ascii="Times New Roman" w:hAnsi="Times New Roman" w:cs="Times New Roman"/>
        </w:rPr>
        <w:t>- это</w:t>
      </w:r>
      <w:proofErr w:type="gramEnd"/>
      <w:r w:rsidRPr="0008094B">
        <w:rPr>
          <w:rFonts w:ascii="Times New Roman" w:hAnsi="Times New Roman" w:cs="Times New Roman"/>
        </w:rPr>
        <w:t xml:space="preserve"> стратегия, при которой компания объединяет различные этапы производственного процесса или поставки товаров и услуг внутри одной организации. Такие вертикально-интегрированные структуры в промышленности создаются по разным причинам. Вот некоторые из них:</w:t>
      </w:r>
    </w:p>
    <w:p w14:paraId="29D4C9F9" w14:textId="67BA59B2" w:rsidR="00012171" w:rsidRPr="0008094B" w:rsidRDefault="00012171" w:rsidP="00227FF9">
      <w:pPr>
        <w:numPr>
          <w:ilvl w:val="0"/>
          <w:numId w:val="18"/>
        </w:numPr>
        <w:shd w:val="clear" w:color="auto" w:fill="FFFFFF"/>
        <w:spacing w:beforeAutospacing="1" w:after="0" w:afterAutospacing="1" w:line="240" w:lineRule="auto"/>
        <w:rPr>
          <w:rFonts w:ascii="Times New Roman" w:hAnsi="Times New Roman" w:cs="Times New Roman"/>
        </w:rPr>
      </w:pPr>
      <w:r w:rsidRPr="0008094B">
        <w:rPr>
          <w:rFonts w:ascii="Times New Roman" w:hAnsi="Times New Roman" w:cs="Times New Roman"/>
        </w:rPr>
        <w:t>Обеспечение более эффективного контроля: Вертикальная интеграция позволяет компании иметь более прямой контроль над различными этапами производства или поставки. Это может улучшить координацию и управление, а также повысить эффективность и качество продукции.</w:t>
      </w:r>
    </w:p>
    <w:p w14:paraId="514CFE99" w14:textId="3FC4CDFA" w:rsidR="00012171" w:rsidRPr="0008094B" w:rsidRDefault="00012171" w:rsidP="00227FF9">
      <w:pPr>
        <w:numPr>
          <w:ilvl w:val="0"/>
          <w:numId w:val="18"/>
        </w:numPr>
        <w:shd w:val="clear" w:color="auto" w:fill="FFFFFF"/>
        <w:spacing w:beforeAutospacing="1" w:after="0" w:afterAutospacing="1" w:line="240" w:lineRule="auto"/>
        <w:rPr>
          <w:rFonts w:ascii="Times New Roman" w:hAnsi="Times New Roman" w:cs="Times New Roman"/>
        </w:rPr>
      </w:pPr>
      <w:r w:rsidRPr="0008094B">
        <w:rPr>
          <w:rFonts w:ascii="Times New Roman" w:hAnsi="Times New Roman" w:cs="Times New Roman"/>
        </w:rPr>
        <w:t xml:space="preserve">Снижение затрат и повышение эффективности: Вертикальная интеграция может помочь снизить затраты на транзакции и избежать зависимости от поставщиков или покупателей. </w:t>
      </w:r>
      <w:r w:rsidRPr="0008094B">
        <w:rPr>
          <w:rFonts w:ascii="Times New Roman" w:hAnsi="Times New Roman" w:cs="Times New Roman"/>
        </w:rPr>
        <w:lastRenderedPageBreak/>
        <w:t>Компания может контролировать собственные поставки, производство и распределение, что может привести к сокращению издержек и повышению эффективности.</w:t>
      </w:r>
    </w:p>
    <w:p w14:paraId="763AF2EB" w14:textId="2F299E80" w:rsidR="00012171" w:rsidRPr="0008094B" w:rsidRDefault="00012171" w:rsidP="00227FF9">
      <w:pPr>
        <w:numPr>
          <w:ilvl w:val="0"/>
          <w:numId w:val="18"/>
        </w:numPr>
        <w:shd w:val="clear" w:color="auto" w:fill="FFFFFF"/>
        <w:spacing w:beforeAutospacing="1" w:after="0" w:afterAutospacing="1" w:line="240" w:lineRule="auto"/>
        <w:rPr>
          <w:rFonts w:ascii="Times New Roman" w:hAnsi="Times New Roman" w:cs="Times New Roman"/>
        </w:rPr>
      </w:pPr>
      <w:r w:rsidRPr="0008094B">
        <w:rPr>
          <w:rFonts w:ascii="Times New Roman" w:hAnsi="Times New Roman" w:cs="Times New Roman"/>
        </w:rPr>
        <w:t>Укрепление конкурентного положения: Создание вертикально-интегрированной структуры может помочь компании укрепить свое конкурентное положение на рынке. Она может контролировать цепочку поставок и иметь преимущество в доступе к ресурсам, технологиям или рынкам.</w:t>
      </w:r>
    </w:p>
    <w:p w14:paraId="0BD6C9BD" w14:textId="0DB1FB96" w:rsidR="00012171" w:rsidRPr="0008094B" w:rsidRDefault="00012171" w:rsidP="00227FF9">
      <w:pPr>
        <w:numPr>
          <w:ilvl w:val="0"/>
          <w:numId w:val="18"/>
        </w:numPr>
        <w:shd w:val="clear" w:color="auto" w:fill="FFFFFF"/>
        <w:spacing w:beforeAutospacing="1" w:after="0" w:afterAutospacing="1" w:line="240" w:lineRule="auto"/>
        <w:rPr>
          <w:rFonts w:ascii="Times New Roman" w:hAnsi="Times New Roman" w:cs="Times New Roman"/>
        </w:rPr>
      </w:pPr>
      <w:r w:rsidRPr="0008094B">
        <w:rPr>
          <w:rFonts w:ascii="Times New Roman" w:hAnsi="Times New Roman" w:cs="Times New Roman"/>
        </w:rPr>
        <w:t>Улучшение гибкости и реакции на изменения: Вертикальная интеграция может обеспечить компании большую гибкость и возможность быстро реагировать на изменения внешней среды. Она может легче адаптироваться к изменениям в спросе, изменять производственные процессы и контролировать поставки.</w:t>
      </w:r>
    </w:p>
    <w:p w14:paraId="552A5D1F" w14:textId="3D32B5DC" w:rsidR="00012171" w:rsidRPr="0008094B" w:rsidRDefault="00012171" w:rsidP="00012171">
      <w:pPr>
        <w:numPr>
          <w:ilvl w:val="0"/>
          <w:numId w:val="18"/>
        </w:numPr>
        <w:shd w:val="clear" w:color="auto" w:fill="FFFFFF"/>
        <w:spacing w:beforeAutospacing="1" w:after="0" w:afterAutospacing="1" w:line="240" w:lineRule="auto"/>
        <w:rPr>
          <w:rFonts w:ascii="Times New Roman" w:hAnsi="Times New Roman" w:cs="Times New Roman"/>
        </w:rPr>
      </w:pPr>
      <w:r w:rsidRPr="0008094B">
        <w:rPr>
          <w:rFonts w:ascii="Times New Roman" w:hAnsi="Times New Roman" w:cs="Times New Roman"/>
        </w:rPr>
        <w:t>Защита от рисков и нестабильности: Вертикальная интеграция может помочь компании снизить риски, связанные с колебаниями цен, качеством или надежностью поставок. Она может обеспечить более надежные и стабильные источники поставок и контролировать качество продукции.</w:t>
      </w:r>
    </w:p>
    <w:p w14:paraId="0FAD1325" w14:textId="342DA233" w:rsidR="00DB0E24" w:rsidRPr="00012171" w:rsidRDefault="009F295C">
      <w:pPr>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2</w:t>
      </w:r>
      <w:r w:rsidR="00EC7E83">
        <w:rPr>
          <w:rFonts w:ascii="Times New Roman" w:hAnsi="Times New Roman" w:cs="Times New Roman"/>
          <w:sz w:val="28"/>
          <w:szCs w:val="28"/>
        </w:rPr>
        <w:t>5</w:t>
      </w:r>
      <w:r w:rsidR="00DB0E24">
        <w:rPr>
          <w:rFonts w:ascii="Times New Roman" w:hAnsi="Times New Roman" w:cs="Times New Roman"/>
          <w:sz w:val="28"/>
          <w:szCs w:val="28"/>
        </w:rPr>
        <w:t xml:space="preserve">. </w:t>
      </w:r>
      <w:r w:rsidR="00DB0E24" w:rsidRPr="00012171">
        <w:rPr>
          <w:rFonts w:ascii="Times New Roman" w:hAnsi="Times New Roman" w:cs="Times New Roman"/>
          <w:b/>
          <w:bCs/>
          <w:sz w:val="28"/>
          <w:szCs w:val="28"/>
        </w:rPr>
        <w:t>Признаки рынка совершенной конкуренции. Причины перерастания конкуренции в монополию (исторический контекст).</w:t>
      </w:r>
    </w:p>
    <w:p w14:paraId="23BF10FD" w14:textId="47066396" w:rsidR="00012171" w:rsidRPr="0008094B" w:rsidRDefault="00012171" w:rsidP="0008094B">
      <w:pPr>
        <w:shd w:val="clear" w:color="auto" w:fill="FFFFFF"/>
        <w:spacing w:after="100" w:afterAutospacing="1" w:line="240" w:lineRule="auto"/>
        <w:rPr>
          <w:rFonts w:ascii="Times New Roman" w:hAnsi="Times New Roman" w:cs="Times New Roman"/>
        </w:rPr>
      </w:pPr>
      <w:r w:rsidRPr="0008094B">
        <w:rPr>
          <w:rFonts w:ascii="Times New Roman" w:hAnsi="Times New Roman" w:cs="Times New Roman"/>
        </w:rPr>
        <w:t>Для совершенной конкуренции характерно:</w:t>
      </w:r>
      <w:r w:rsidRPr="0008094B">
        <w:rPr>
          <w:rFonts w:ascii="Times New Roman" w:hAnsi="Times New Roman" w:cs="Times New Roman"/>
        </w:rPr>
        <w:br/>
        <w:t>- Наличие большого числа продавцов и покупателей на рынке.</w:t>
      </w:r>
      <w:r w:rsidRPr="0008094B">
        <w:rPr>
          <w:rFonts w:ascii="Times New Roman" w:hAnsi="Times New Roman" w:cs="Times New Roman"/>
        </w:rPr>
        <w:br/>
        <w:t>- Стандартизованные товары. Потребители воспринимают их как полностью заменяемые, и нет никакой разницы между товарами от разных продавцов.</w:t>
      </w:r>
      <w:r w:rsidRPr="0008094B">
        <w:rPr>
          <w:rFonts w:ascii="Times New Roman" w:hAnsi="Times New Roman" w:cs="Times New Roman"/>
        </w:rPr>
        <w:br/>
        <w:t>- Свободный вход и выход с рынка.</w:t>
      </w:r>
      <w:r w:rsidRPr="0008094B">
        <w:rPr>
          <w:rFonts w:ascii="Times New Roman" w:hAnsi="Times New Roman" w:cs="Times New Roman"/>
        </w:rPr>
        <w:br/>
        <w:t>- Все участники рынка имеют доступ к полной информации о ценах, качестве товаров, предложениях и спросе, это позволяет принимать рациональные решения и максимизировать свою выгоду.</w:t>
      </w:r>
      <w:r w:rsidRPr="0008094B">
        <w:rPr>
          <w:rFonts w:ascii="Times New Roman" w:hAnsi="Times New Roman" w:cs="Times New Roman"/>
        </w:rPr>
        <w:br/>
        <w:t>- Государственные регулирования и другие формы вмешательства должны быть минимальными или отсутствовать, чтобы не искажать условия конкуренции на рынке.</w:t>
      </w:r>
    </w:p>
    <w:p w14:paraId="368765EF" w14:textId="77777777" w:rsidR="00012171" w:rsidRPr="0008094B" w:rsidRDefault="00012171" w:rsidP="00012171">
      <w:pPr>
        <w:shd w:val="clear" w:color="auto" w:fill="FFFFFF"/>
        <w:spacing w:after="100" w:afterAutospacing="1" w:line="240" w:lineRule="auto"/>
        <w:rPr>
          <w:rFonts w:ascii="Times New Roman" w:hAnsi="Times New Roman" w:cs="Times New Roman"/>
        </w:rPr>
      </w:pPr>
      <w:r w:rsidRPr="0008094B">
        <w:rPr>
          <w:rFonts w:ascii="Times New Roman" w:hAnsi="Times New Roman" w:cs="Times New Roman"/>
        </w:rPr>
        <w:t>Перерастание конкуренции в монополию имеет несколько причин в историческом контексте. Вот некоторые из них:</w:t>
      </w:r>
    </w:p>
    <w:p w14:paraId="52F87C92" w14:textId="7DDADDA6" w:rsidR="00012171" w:rsidRPr="0008094B" w:rsidRDefault="00012171" w:rsidP="0008094B">
      <w:pPr>
        <w:shd w:val="clear" w:color="auto" w:fill="FFFFFF"/>
        <w:spacing w:after="100" w:afterAutospacing="1" w:line="240" w:lineRule="auto"/>
        <w:rPr>
          <w:rFonts w:ascii="Times New Roman" w:hAnsi="Times New Roman" w:cs="Times New Roman"/>
        </w:rPr>
      </w:pPr>
      <w:r w:rsidRPr="0008094B">
        <w:rPr>
          <w:rFonts w:ascii="Times New Roman" w:hAnsi="Times New Roman" w:cs="Times New Roman"/>
        </w:rPr>
        <w:t>1. Экономические масштабы и преимущества: Крупные компании могут использовать экономические масштабы и преимущества для снижения себестоимости производства и предоставления товаров или услуг по более низким ценам, чем их конкуренты.</w:t>
      </w:r>
    </w:p>
    <w:p w14:paraId="3D0D2064" w14:textId="127E2C61" w:rsidR="00012171" w:rsidRPr="0008094B" w:rsidRDefault="00012171" w:rsidP="0008094B">
      <w:pPr>
        <w:shd w:val="clear" w:color="auto" w:fill="FFFFFF"/>
        <w:spacing w:after="100" w:afterAutospacing="1" w:line="240" w:lineRule="auto"/>
        <w:rPr>
          <w:rFonts w:ascii="Times New Roman" w:hAnsi="Times New Roman" w:cs="Times New Roman"/>
        </w:rPr>
      </w:pPr>
      <w:r w:rsidRPr="0008094B">
        <w:rPr>
          <w:rFonts w:ascii="Times New Roman" w:hAnsi="Times New Roman" w:cs="Times New Roman"/>
        </w:rPr>
        <w:t>2. Технологическое превосходство: Компании, обладающие технологическим превосходством, могут создавать продукты или услуги, которые трудно или дорого воспроизвести другими компаниями. Это может привести к доминированию на рынке и перерастанию в монополию.</w:t>
      </w:r>
    </w:p>
    <w:p w14:paraId="151EAA17" w14:textId="638B6FD6" w:rsidR="00012171" w:rsidRPr="0008094B" w:rsidRDefault="00012171" w:rsidP="0008094B">
      <w:pPr>
        <w:shd w:val="clear" w:color="auto" w:fill="FFFFFF"/>
        <w:spacing w:after="100" w:afterAutospacing="1" w:line="240" w:lineRule="auto"/>
        <w:rPr>
          <w:rFonts w:ascii="Times New Roman" w:hAnsi="Times New Roman" w:cs="Times New Roman"/>
        </w:rPr>
      </w:pPr>
      <w:r w:rsidRPr="0008094B">
        <w:rPr>
          <w:rFonts w:ascii="Times New Roman" w:hAnsi="Times New Roman" w:cs="Times New Roman"/>
        </w:rPr>
        <w:t>3. Экономические барьеры входа: Некоторые отрасли могут иметь высокие экономические барьеры входа, такие как высокие затраты на исследования и разработки, инфраструктуру или лицензирование. Это может ограничить количество компаний, способных конкурировать на рынке и способствовать перерастанию в монополию.</w:t>
      </w:r>
    </w:p>
    <w:p w14:paraId="65CCD4A6" w14:textId="6165237D" w:rsidR="00012171" w:rsidRPr="0008094B" w:rsidRDefault="00012171" w:rsidP="0008094B">
      <w:pPr>
        <w:shd w:val="clear" w:color="auto" w:fill="FFFFFF"/>
        <w:spacing w:after="100" w:afterAutospacing="1" w:line="240" w:lineRule="auto"/>
        <w:rPr>
          <w:rFonts w:ascii="Times New Roman" w:hAnsi="Times New Roman" w:cs="Times New Roman"/>
        </w:rPr>
      </w:pPr>
      <w:r w:rsidRPr="0008094B">
        <w:rPr>
          <w:rFonts w:ascii="Times New Roman" w:hAnsi="Times New Roman" w:cs="Times New Roman"/>
        </w:rPr>
        <w:t>4. Правительственное вмешательство: Некоторые монополии могут возникать из-за правительственного вмешательства, например, через предоставление эксклюзивных прав или монопольных привилегий определенным компаниям.</w:t>
      </w:r>
    </w:p>
    <w:p w14:paraId="68C1292C" w14:textId="66B91BBD" w:rsidR="00012171" w:rsidRPr="0008094B" w:rsidRDefault="00012171" w:rsidP="0008094B">
      <w:pPr>
        <w:shd w:val="clear" w:color="auto" w:fill="FFFFFF"/>
        <w:spacing w:after="100" w:afterAutospacing="1" w:line="240" w:lineRule="auto"/>
        <w:rPr>
          <w:rFonts w:ascii="Times New Roman" w:hAnsi="Times New Roman" w:cs="Times New Roman"/>
        </w:rPr>
      </w:pPr>
      <w:r w:rsidRPr="0008094B">
        <w:rPr>
          <w:rFonts w:ascii="Times New Roman" w:hAnsi="Times New Roman" w:cs="Times New Roman"/>
        </w:rPr>
        <w:t>5. Поглощение конкурентов: Крупные компании могут приобретать или поглощать своих конкурентов, что приводит к сокращению числа игроков на рынке и усилению их позиции.</w:t>
      </w:r>
    </w:p>
    <w:p w14:paraId="470956FB" w14:textId="77777777" w:rsidR="00012171" w:rsidRPr="00012171" w:rsidRDefault="00012171" w:rsidP="00012171">
      <w:pPr>
        <w:spacing w:after="0" w:line="240" w:lineRule="auto"/>
        <w:rPr>
          <w:rFonts w:ascii="Times New Roman" w:hAnsi="Times New Roman" w:cs="Times New Roman"/>
          <w:sz w:val="28"/>
          <w:szCs w:val="28"/>
        </w:rPr>
      </w:pPr>
    </w:p>
    <w:p w14:paraId="16E061CD" w14:textId="63D9C37E" w:rsidR="009F295C" w:rsidRDefault="00DB0E24">
      <w:pPr>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 xml:space="preserve">26. </w:t>
      </w:r>
      <w:r w:rsidR="000C50F5" w:rsidRPr="002036B4">
        <w:rPr>
          <w:rFonts w:ascii="Times New Roman" w:hAnsi="Times New Roman" w:cs="Times New Roman"/>
          <w:b/>
          <w:bCs/>
          <w:sz w:val="28"/>
          <w:szCs w:val="28"/>
        </w:rPr>
        <w:t>Признаки рынка монополии.</w:t>
      </w:r>
      <w:r w:rsidR="009F295C" w:rsidRPr="002036B4">
        <w:rPr>
          <w:rFonts w:ascii="Times New Roman" w:hAnsi="Times New Roman" w:cs="Times New Roman"/>
          <w:b/>
          <w:bCs/>
          <w:sz w:val="28"/>
          <w:szCs w:val="28"/>
        </w:rPr>
        <w:t xml:space="preserve"> Барьеры вхождения в отрасль.</w:t>
      </w:r>
      <w:r w:rsidR="000C50F5" w:rsidRPr="002036B4">
        <w:rPr>
          <w:rFonts w:ascii="Times New Roman" w:hAnsi="Times New Roman" w:cs="Times New Roman"/>
          <w:b/>
          <w:bCs/>
          <w:sz w:val="28"/>
          <w:szCs w:val="28"/>
        </w:rPr>
        <w:t xml:space="preserve"> </w:t>
      </w:r>
      <w:r w:rsidR="009F295C" w:rsidRPr="002036B4">
        <w:rPr>
          <w:rFonts w:ascii="Times New Roman" w:hAnsi="Times New Roman" w:cs="Times New Roman"/>
          <w:b/>
          <w:bCs/>
          <w:sz w:val="28"/>
          <w:szCs w:val="28"/>
        </w:rPr>
        <w:t>Политика ценовой дискриминации.</w:t>
      </w:r>
    </w:p>
    <w:p w14:paraId="2768599C" w14:textId="77777777" w:rsidR="00617738" w:rsidRDefault="00617738">
      <w:pPr>
        <w:spacing w:after="0" w:line="240" w:lineRule="auto"/>
        <w:jc w:val="both"/>
        <w:rPr>
          <w:rFonts w:ascii="Times New Roman" w:hAnsi="Times New Roman" w:cs="Times New Roman"/>
          <w:b/>
          <w:bCs/>
          <w:sz w:val="28"/>
          <w:szCs w:val="28"/>
        </w:rPr>
      </w:pPr>
    </w:p>
    <w:p w14:paraId="0E55A118" w14:textId="77777777" w:rsidR="002036B4" w:rsidRPr="00617738" w:rsidRDefault="002036B4" w:rsidP="002036B4">
      <w:pPr>
        <w:shd w:val="clear" w:color="auto" w:fill="FFFFFF"/>
        <w:spacing w:after="240" w:line="240" w:lineRule="auto"/>
        <w:rPr>
          <w:rFonts w:ascii="Times New Roman" w:hAnsi="Times New Roman" w:cs="Times New Roman"/>
        </w:rPr>
      </w:pPr>
      <w:r w:rsidRPr="00617738">
        <w:rPr>
          <w:rFonts w:ascii="Times New Roman" w:hAnsi="Times New Roman" w:cs="Times New Roman"/>
        </w:rPr>
        <w:lastRenderedPageBreak/>
        <w:t>Всего выделяют три главных признака монополии.</w:t>
      </w:r>
    </w:p>
    <w:p w14:paraId="0611CA9F" w14:textId="77777777" w:rsidR="002036B4" w:rsidRPr="00617738" w:rsidRDefault="002036B4" w:rsidP="002036B4">
      <w:pPr>
        <w:numPr>
          <w:ilvl w:val="0"/>
          <w:numId w:val="26"/>
        </w:numPr>
        <w:shd w:val="clear" w:color="auto" w:fill="FFFFFF"/>
        <w:spacing w:before="100" w:beforeAutospacing="1" w:after="144" w:line="240" w:lineRule="auto"/>
        <w:rPr>
          <w:rFonts w:ascii="Times New Roman" w:hAnsi="Times New Roman" w:cs="Times New Roman"/>
        </w:rPr>
      </w:pPr>
      <w:r w:rsidRPr="00617738">
        <w:rPr>
          <w:rFonts w:ascii="Times New Roman" w:hAnsi="Times New Roman" w:cs="Times New Roman"/>
        </w:rPr>
        <w:t>Присутствие на рынке единственного продавца, который контролирует все, начиная от объема продаж и заканчивая стоимостью продукта.</w:t>
      </w:r>
    </w:p>
    <w:p w14:paraId="7396F260" w14:textId="77777777" w:rsidR="002036B4" w:rsidRPr="00617738" w:rsidRDefault="002036B4" w:rsidP="002036B4">
      <w:pPr>
        <w:numPr>
          <w:ilvl w:val="0"/>
          <w:numId w:val="26"/>
        </w:numPr>
        <w:shd w:val="clear" w:color="auto" w:fill="FFFFFF"/>
        <w:spacing w:before="100" w:beforeAutospacing="1" w:after="144" w:line="240" w:lineRule="auto"/>
        <w:rPr>
          <w:rFonts w:ascii="Times New Roman" w:hAnsi="Times New Roman" w:cs="Times New Roman"/>
        </w:rPr>
      </w:pPr>
      <w:r w:rsidRPr="00617738">
        <w:rPr>
          <w:rFonts w:ascii="Times New Roman" w:hAnsi="Times New Roman" w:cs="Times New Roman"/>
        </w:rPr>
        <w:t>Отсутствие продуктов-заменителей. Компания-монополист является единственным поставщиком определенных товаров или услуг.</w:t>
      </w:r>
    </w:p>
    <w:p w14:paraId="00DD4B0F" w14:textId="77777777" w:rsidR="002036B4" w:rsidRPr="00617738" w:rsidRDefault="002036B4" w:rsidP="002036B4">
      <w:pPr>
        <w:numPr>
          <w:ilvl w:val="0"/>
          <w:numId w:val="26"/>
        </w:numPr>
        <w:shd w:val="clear" w:color="auto" w:fill="FFFFFF"/>
        <w:spacing w:before="100" w:beforeAutospacing="1" w:after="144" w:line="240" w:lineRule="auto"/>
        <w:rPr>
          <w:rFonts w:ascii="Times New Roman" w:hAnsi="Times New Roman" w:cs="Times New Roman"/>
        </w:rPr>
      </w:pPr>
      <w:r w:rsidRPr="00617738">
        <w:rPr>
          <w:rFonts w:ascii="Times New Roman" w:hAnsi="Times New Roman" w:cs="Times New Roman"/>
        </w:rPr>
        <w:t>Невозможность выхода на рынок новых игроков, что исключает конкуренцию.</w:t>
      </w:r>
    </w:p>
    <w:p w14:paraId="3A60C24A" w14:textId="01763347" w:rsidR="002036B4" w:rsidRPr="00617738" w:rsidRDefault="002036B4">
      <w:pPr>
        <w:spacing w:after="0" w:line="240" w:lineRule="auto"/>
        <w:jc w:val="both"/>
        <w:rPr>
          <w:rFonts w:ascii="Times New Roman" w:hAnsi="Times New Roman" w:cs="Times New Roman"/>
        </w:rPr>
      </w:pPr>
      <w:r w:rsidRPr="00617738">
        <w:rPr>
          <w:rFonts w:ascii="Times New Roman" w:hAnsi="Times New Roman" w:cs="Times New Roman"/>
        </w:rPr>
        <w:t>Ценовая дискриминация – политика разделения цен на сходные товары и услуги для большего охвата рынка.</w:t>
      </w:r>
    </w:p>
    <w:p w14:paraId="765C5EB0" w14:textId="77777777" w:rsidR="002036B4" w:rsidRPr="00617738" w:rsidRDefault="002036B4" w:rsidP="002036B4">
      <w:pPr>
        <w:shd w:val="clear" w:color="auto" w:fill="FFFFFF"/>
        <w:spacing w:after="240" w:line="240" w:lineRule="auto"/>
        <w:rPr>
          <w:rFonts w:ascii="Times New Roman" w:hAnsi="Times New Roman" w:cs="Times New Roman"/>
        </w:rPr>
      </w:pPr>
      <w:r w:rsidRPr="00617738">
        <w:rPr>
          <w:rFonts w:ascii="Times New Roman" w:hAnsi="Times New Roman" w:cs="Times New Roman"/>
        </w:rPr>
        <w:t>Однако, чаще всего монополии классифицируют на основании пути их формирования.</w:t>
      </w:r>
    </w:p>
    <w:p w14:paraId="50A98311" w14:textId="77777777" w:rsidR="002036B4" w:rsidRPr="00617738" w:rsidRDefault="002036B4" w:rsidP="002036B4">
      <w:pPr>
        <w:numPr>
          <w:ilvl w:val="0"/>
          <w:numId w:val="24"/>
        </w:numPr>
        <w:shd w:val="clear" w:color="auto" w:fill="FFFFFF"/>
        <w:spacing w:before="100" w:beforeAutospacing="1" w:after="144" w:line="240" w:lineRule="auto"/>
        <w:rPr>
          <w:rFonts w:ascii="Times New Roman" w:hAnsi="Times New Roman" w:cs="Times New Roman"/>
        </w:rPr>
      </w:pPr>
      <w:r w:rsidRPr="00617738">
        <w:rPr>
          <w:rFonts w:ascii="Times New Roman" w:hAnsi="Times New Roman" w:cs="Times New Roman"/>
        </w:rPr>
        <w:t>Естественная монополия. Возникает, когда появляется компания с эксклюзивными ресурсами и такой инфраструктурой, которую трудно превзойти или это будет бессмысленно. К естественной монополии относится железнодорожное производство, компании по водоснабжению или поставке электричества.</w:t>
      </w:r>
    </w:p>
    <w:p w14:paraId="12160A35" w14:textId="77777777" w:rsidR="002036B4" w:rsidRPr="00617738" w:rsidRDefault="002036B4" w:rsidP="002036B4">
      <w:pPr>
        <w:numPr>
          <w:ilvl w:val="0"/>
          <w:numId w:val="24"/>
        </w:numPr>
        <w:shd w:val="clear" w:color="auto" w:fill="FFFFFF"/>
        <w:spacing w:before="100" w:beforeAutospacing="1" w:after="144" w:line="240" w:lineRule="auto"/>
        <w:rPr>
          <w:rFonts w:ascii="Times New Roman" w:hAnsi="Times New Roman" w:cs="Times New Roman"/>
        </w:rPr>
      </w:pPr>
      <w:r w:rsidRPr="00617738">
        <w:rPr>
          <w:rFonts w:ascii="Times New Roman" w:hAnsi="Times New Roman" w:cs="Times New Roman"/>
        </w:rPr>
        <w:t>Искусственная монополия. Появляется, когда несколько компаний создают монополистическое объединение для устранения конкурентов на рынке. Для этого используют </w:t>
      </w:r>
      <w:hyperlink r:id="rId18" w:history="1">
        <w:r w:rsidRPr="00617738">
          <w:rPr>
            <w:rFonts w:ascii="Times New Roman" w:hAnsi="Times New Roman" w:cs="Times New Roman"/>
          </w:rPr>
          <w:t>демпинг </w:t>
        </w:r>
      </w:hyperlink>
      <w:r w:rsidRPr="00617738">
        <w:rPr>
          <w:rFonts w:ascii="Times New Roman" w:hAnsi="Times New Roman" w:cs="Times New Roman"/>
        </w:rPr>
        <w:t>цен, промышленный шпионаж, частичный или полный отказ от экономических связей с предприятиями, которые не входят в союз, и другие методы.</w:t>
      </w:r>
    </w:p>
    <w:p w14:paraId="72923D5C" w14:textId="77777777" w:rsidR="002036B4" w:rsidRPr="00617738" w:rsidRDefault="002036B4" w:rsidP="002036B4">
      <w:pPr>
        <w:numPr>
          <w:ilvl w:val="0"/>
          <w:numId w:val="24"/>
        </w:numPr>
        <w:shd w:val="clear" w:color="auto" w:fill="FFFFFF"/>
        <w:spacing w:before="100" w:beforeAutospacing="1" w:after="144" w:line="240" w:lineRule="auto"/>
        <w:rPr>
          <w:rFonts w:ascii="Times New Roman" w:hAnsi="Times New Roman" w:cs="Times New Roman"/>
        </w:rPr>
      </w:pPr>
      <w:r w:rsidRPr="00617738">
        <w:rPr>
          <w:rFonts w:ascii="Times New Roman" w:hAnsi="Times New Roman" w:cs="Times New Roman"/>
        </w:rPr>
        <w:t>Закрытая монополия. Возникает, когда деятельность одной компании, чаще всего государственной, защищается на законодательном уровне. Новые игроки не могут выйти на рынок в первую очередь из-за юридических ограничений и наличия эксклюзивного права на производство и продажу продукта у монополиста. Такие меры необходимы для контроля определенных сфер деятельности, например, производства психотропных веществ, военной техники, денежных купюр.</w:t>
      </w:r>
    </w:p>
    <w:p w14:paraId="6F48F5C5" w14:textId="77777777" w:rsidR="002036B4" w:rsidRPr="00617738" w:rsidRDefault="002036B4" w:rsidP="002036B4">
      <w:pPr>
        <w:numPr>
          <w:ilvl w:val="0"/>
          <w:numId w:val="24"/>
        </w:numPr>
        <w:shd w:val="clear" w:color="auto" w:fill="FFFFFF"/>
        <w:spacing w:before="100" w:beforeAutospacing="1" w:after="144" w:line="240" w:lineRule="auto"/>
        <w:rPr>
          <w:rFonts w:ascii="Times New Roman" w:hAnsi="Times New Roman" w:cs="Times New Roman"/>
        </w:rPr>
      </w:pPr>
      <w:r w:rsidRPr="00617738">
        <w:rPr>
          <w:rFonts w:ascii="Times New Roman" w:hAnsi="Times New Roman" w:cs="Times New Roman"/>
        </w:rPr>
        <w:t>Открытая монополия. Естественное и временное явление, связанное с тем, что одна компания начинает использовать технологии, которые еще не освоили конкуренты. Как только инновация станет доступной для других производств, конкуренция возобновится.</w:t>
      </w:r>
    </w:p>
    <w:p w14:paraId="5D097070" w14:textId="77777777" w:rsidR="002036B4" w:rsidRPr="00617738" w:rsidRDefault="002036B4" w:rsidP="002036B4">
      <w:pPr>
        <w:shd w:val="clear" w:color="auto" w:fill="FFFFFF"/>
        <w:spacing w:after="240" w:line="240" w:lineRule="auto"/>
        <w:rPr>
          <w:rFonts w:ascii="Times New Roman" w:hAnsi="Times New Roman" w:cs="Times New Roman"/>
        </w:rPr>
      </w:pPr>
      <w:r w:rsidRPr="00617738">
        <w:rPr>
          <w:rFonts w:ascii="Times New Roman" w:hAnsi="Times New Roman" w:cs="Times New Roman"/>
        </w:rPr>
        <w:t>По принципу деятельности монополии условно делят на следующие формы.</w:t>
      </w:r>
    </w:p>
    <w:p w14:paraId="4E2B6BDA" w14:textId="77777777" w:rsidR="002036B4" w:rsidRPr="00617738" w:rsidRDefault="002036B4" w:rsidP="002036B4">
      <w:pPr>
        <w:numPr>
          <w:ilvl w:val="0"/>
          <w:numId w:val="25"/>
        </w:numPr>
        <w:shd w:val="clear" w:color="auto" w:fill="FFFFFF"/>
        <w:spacing w:before="100" w:beforeAutospacing="1" w:after="144" w:line="240" w:lineRule="auto"/>
        <w:rPr>
          <w:rFonts w:ascii="Times New Roman" w:hAnsi="Times New Roman" w:cs="Times New Roman"/>
        </w:rPr>
      </w:pPr>
      <w:r w:rsidRPr="00617738">
        <w:rPr>
          <w:rFonts w:ascii="Times New Roman" w:hAnsi="Times New Roman" w:cs="Times New Roman"/>
        </w:rPr>
        <w:t>Конгломерат — объединение компаний из разных отраслей.</w:t>
      </w:r>
    </w:p>
    <w:p w14:paraId="72D56B00" w14:textId="77777777" w:rsidR="002036B4" w:rsidRPr="00617738" w:rsidRDefault="002036B4" w:rsidP="002036B4">
      <w:pPr>
        <w:numPr>
          <w:ilvl w:val="0"/>
          <w:numId w:val="25"/>
        </w:numPr>
        <w:shd w:val="clear" w:color="auto" w:fill="FFFFFF"/>
        <w:spacing w:before="100" w:beforeAutospacing="1" w:after="144" w:line="240" w:lineRule="auto"/>
        <w:rPr>
          <w:rFonts w:ascii="Times New Roman" w:hAnsi="Times New Roman" w:cs="Times New Roman"/>
        </w:rPr>
      </w:pPr>
      <w:r w:rsidRPr="00617738">
        <w:rPr>
          <w:rFonts w:ascii="Times New Roman" w:hAnsi="Times New Roman" w:cs="Times New Roman"/>
        </w:rPr>
        <w:t>Синдикат — объединение нескольких компаний для совместного сбыта продукции. При этом входящие в союз предприятия теряют свою коммерческую независимость.</w:t>
      </w:r>
    </w:p>
    <w:p w14:paraId="0076D2EB" w14:textId="77777777" w:rsidR="002036B4" w:rsidRPr="00617738" w:rsidRDefault="002036B4" w:rsidP="002036B4">
      <w:pPr>
        <w:numPr>
          <w:ilvl w:val="0"/>
          <w:numId w:val="25"/>
        </w:numPr>
        <w:shd w:val="clear" w:color="auto" w:fill="FFFFFF"/>
        <w:spacing w:before="100" w:beforeAutospacing="1" w:after="144" w:line="240" w:lineRule="auto"/>
        <w:rPr>
          <w:rFonts w:ascii="Times New Roman" w:hAnsi="Times New Roman" w:cs="Times New Roman"/>
        </w:rPr>
      </w:pPr>
      <w:r w:rsidRPr="00617738">
        <w:rPr>
          <w:rFonts w:ascii="Times New Roman" w:hAnsi="Times New Roman" w:cs="Times New Roman"/>
        </w:rPr>
        <w:t>Картель — объединение компаний из одной сферы производства для завоевания рынка. От синдиката отличается тем, что предприятия, являющиеся членами союза, сохраняют свою коммерческую и финансовую самостоятельность.</w:t>
      </w:r>
    </w:p>
    <w:p w14:paraId="2E761A16" w14:textId="77777777" w:rsidR="002036B4" w:rsidRDefault="002036B4">
      <w:pPr>
        <w:spacing w:after="0" w:line="240" w:lineRule="auto"/>
        <w:jc w:val="both"/>
        <w:rPr>
          <w:rFonts w:ascii="Times New Roman" w:hAnsi="Times New Roman" w:cs="Times New Roman"/>
          <w:sz w:val="28"/>
          <w:szCs w:val="28"/>
        </w:rPr>
      </w:pPr>
    </w:p>
    <w:p w14:paraId="60A1B7F4" w14:textId="00339C68" w:rsidR="00095CB1" w:rsidRPr="00617738" w:rsidRDefault="00DB0E24">
      <w:pPr>
        <w:spacing w:after="0" w:line="240" w:lineRule="auto"/>
        <w:jc w:val="both"/>
        <w:rPr>
          <w:rFonts w:ascii="Times New Roman" w:hAnsi="Times New Roman" w:cs="Times New Roman"/>
          <w:b/>
          <w:bCs/>
          <w:sz w:val="28"/>
          <w:szCs w:val="28"/>
        </w:rPr>
      </w:pPr>
      <w:r w:rsidRPr="00617738">
        <w:rPr>
          <w:rFonts w:ascii="Times New Roman" w:hAnsi="Times New Roman" w:cs="Times New Roman"/>
          <w:b/>
          <w:bCs/>
          <w:sz w:val="28"/>
          <w:szCs w:val="28"/>
        </w:rPr>
        <w:t>27</w:t>
      </w:r>
      <w:r w:rsidR="00BB551A" w:rsidRPr="00617738">
        <w:rPr>
          <w:rFonts w:ascii="Times New Roman" w:hAnsi="Times New Roman" w:cs="Times New Roman"/>
          <w:b/>
          <w:bCs/>
          <w:sz w:val="28"/>
          <w:szCs w:val="28"/>
        </w:rPr>
        <w:t xml:space="preserve">. </w:t>
      </w:r>
      <w:r w:rsidR="000C50F5" w:rsidRPr="00617738">
        <w:rPr>
          <w:rFonts w:ascii="Times New Roman" w:hAnsi="Times New Roman" w:cs="Times New Roman"/>
          <w:b/>
          <w:bCs/>
          <w:sz w:val="28"/>
          <w:szCs w:val="28"/>
        </w:rPr>
        <w:t>Особенности естественной монополии. Регулирование естественной монополии.</w:t>
      </w:r>
    </w:p>
    <w:p w14:paraId="503D3FB5" w14:textId="77777777" w:rsidR="002036B4" w:rsidRPr="00617738" w:rsidRDefault="002036B4" w:rsidP="002036B4">
      <w:pPr>
        <w:shd w:val="clear" w:color="auto" w:fill="FFFFFF"/>
        <w:spacing w:after="0" w:line="240" w:lineRule="auto"/>
        <w:ind w:firstLine="540"/>
        <w:rPr>
          <w:rFonts w:ascii="Times New Roman" w:hAnsi="Times New Roman" w:cs="Times New Roman"/>
        </w:rPr>
      </w:pPr>
      <w:r w:rsidRPr="00617738">
        <w:rPr>
          <w:rFonts w:ascii="Times New Roman" w:hAnsi="Times New Roman" w:cs="Times New Roman"/>
        </w:rPr>
        <w:t>Для целей настоящего Федерального закона применяются следующие определения основных понятий:</w:t>
      </w:r>
    </w:p>
    <w:p w14:paraId="58C1E549" w14:textId="77777777" w:rsidR="002036B4" w:rsidRPr="00617738" w:rsidRDefault="002036B4" w:rsidP="002036B4">
      <w:pPr>
        <w:spacing w:after="0" w:line="240" w:lineRule="auto"/>
        <w:rPr>
          <w:rFonts w:ascii="Times New Roman" w:hAnsi="Times New Roman" w:cs="Times New Roman"/>
        </w:rPr>
      </w:pPr>
      <w:r w:rsidRPr="00617738">
        <w:rPr>
          <w:rFonts w:ascii="Times New Roman" w:hAnsi="Times New Roman" w:cs="Times New Roman"/>
        </w:rPr>
        <w:t>естественная монополия - состояние товарного рынка, при котором удовлетворение спроса на этом рынке эффективнее в отсутствие конкуренции в силу технологических особенностей производства (в связи с существенным понижением издержек производства на единицу товара по мере увеличения объема производства), а товары, производимые субъектами естественной монополии, не могут быть заменены в потреблении другими товарами, в связи с чем спрос на данном товарном рынке на товары, производимые субъектами естественных монополий, в меньшей степени зависит от изменения цены на этот товар, чем спрос на другие виды товаров;</w:t>
      </w:r>
    </w:p>
    <w:p w14:paraId="4165801D" w14:textId="77777777" w:rsidR="00B01C71" w:rsidRPr="00617738" w:rsidRDefault="00B01C71" w:rsidP="00B01C71">
      <w:pPr>
        <w:shd w:val="clear" w:color="auto" w:fill="FFFFFF"/>
        <w:spacing w:after="100" w:afterAutospacing="1" w:line="240" w:lineRule="auto"/>
        <w:rPr>
          <w:rFonts w:ascii="Times New Roman" w:hAnsi="Times New Roman" w:cs="Times New Roman"/>
        </w:rPr>
      </w:pPr>
      <w:r w:rsidRPr="00617738">
        <w:rPr>
          <w:rFonts w:ascii="Times New Roman" w:hAnsi="Times New Roman" w:cs="Times New Roman"/>
        </w:rPr>
        <w:t>Регулирование естественной монополии направлено на балансирование интересов монополиста и потребителей. Оно может включать:</w:t>
      </w:r>
    </w:p>
    <w:p w14:paraId="44208AC2" w14:textId="2E2C9545" w:rsidR="00B01C71" w:rsidRPr="00617738" w:rsidRDefault="00B01C71" w:rsidP="00227FF9">
      <w:pPr>
        <w:numPr>
          <w:ilvl w:val="0"/>
          <w:numId w:val="27"/>
        </w:numPr>
        <w:shd w:val="clear" w:color="auto" w:fill="FFFFFF"/>
        <w:spacing w:beforeAutospacing="1" w:after="0" w:afterAutospacing="1" w:line="240" w:lineRule="auto"/>
        <w:rPr>
          <w:rFonts w:ascii="Times New Roman" w:hAnsi="Times New Roman" w:cs="Times New Roman"/>
        </w:rPr>
      </w:pPr>
      <w:r w:rsidRPr="00617738">
        <w:rPr>
          <w:rFonts w:ascii="Times New Roman" w:hAnsi="Times New Roman" w:cs="Times New Roman"/>
        </w:rPr>
        <w:lastRenderedPageBreak/>
        <w:t>Ценовое регулирование: Регулирующие органы могут устанавливать максимальные цены, которые монополист может взимать с потребителей, чтобы предотвратить злоупотребление своим положением на рынке.</w:t>
      </w:r>
    </w:p>
    <w:p w14:paraId="2DEC3287" w14:textId="6E7C2B6A" w:rsidR="00B01C71" w:rsidRPr="00617738" w:rsidRDefault="00B01C71" w:rsidP="00227FF9">
      <w:pPr>
        <w:numPr>
          <w:ilvl w:val="0"/>
          <w:numId w:val="27"/>
        </w:numPr>
        <w:shd w:val="clear" w:color="auto" w:fill="FFFFFF"/>
        <w:spacing w:beforeAutospacing="1" w:after="0" w:afterAutospacing="1" w:line="240" w:lineRule="auto"/>
        <w:rPr>
          <w:rFonts w:ascii="Times New Roman" w:hAnsi="Times New Roman" w:cs="Times New Roman"/>
        </w:rPr>
      </w:pPr>
      <w:r w:rsidRPr="00617738">
        <w:rPr>
          <w:rFonts w:ascii="Times New Roman" w:hAnsi="Times New Roman" w:cs="Times New Roman"/>
        </w:rPr>
        <w:t>Регулирование качества и доступности: Регулирующие органы могут контролировать качество предоставляемых товаров или услуг и обеспечивать их доступность для всех потребителей.</w:t>
      </w:r>
    </w:p>
    <w:p w14:paraId="1A1B51B6" w14:textId="72717A6A" w:rsidR="00B01C71" w:rsidRPr="00617738" w:rsidRDefault="00B01C71" w:rsidP="00227FF9">
      <w:pPr>
        <w:numPr>
          <w:ilvl w:val="0"/>
          <w:numId w:val="27"/>
        </w:numPr>
        <w:shd w:val="clear" w:color="auto" w:fill="FFFFFF"/>
        <w:spacing w:beforeAutospacing="1" w:after="0" w:afterAutospacing="1" w:line="240" w:lineRule="auto"/>
        <w:rPr>
          <w:rFonts w:ascii="Times New Roman" w:hAnsi="Times New Roman" w:cs="Times New Roman"/>
        </w:rPr>
      </w:pPr>
      <w:r w:rsidRPr="00617738">
        <w:rPr>
          <w:rFonts w:ascii="Times New Roman" w:hAnsi="Times New Roman" w:cs="Times New Roman"/>
        </w:rPr>
        <w:t>Разделение инфраструктуры</w:t>
      </w:r>
      <w:proofErr w:type="gramStart"/>
      <w:r w:rsidRPr="00617738">
        <w:rPr>
          <w:rFonts w:ascii="Times New Roman" w:hAnsi="Times New Roman" w:cs="Times New Roman"/>
        </w:rPr>
        <w:t>: В некоторых случаях</w:t>
      </w:r>
      <w:proofErr w:type="gramEnd"/>
      <w:r w:rsidRPr="00617738">
        <w:rPr>
          <w:rFonts w:ascii="Times New Roman" w:hAnsi="Times New Roman" w:cs="Times New Roman"/>
        </w:rPr>
        <w:t xml:space="preserve"> регулирующие органы могут требовать разделения инфраструктуры между монополистом и другими компаниями, чтобы создать условия для конкуренции.</w:t>
      </w:r>
    </w:p>
    <w:p w14:paraId="4ADEFCD9" w14:textId="6ABB8AB2" w:rsidR="002036B4" w:rsidRPr="00617738" w:rsidRDefault="00B01C71" w:rsidP="00B01C71">
      <w:pPr>
        <w:numPr>
          <w:ilvl w:val="0"/>
          <w:numId w:val="27"/>
        </w:numPr>
        <w:shd w:val="clear" w:color="auto" w:fill="FFFFFF"/>
        <w:spacing w:beforeAutospacing="1" w:after="0" w:afterAutospacing="1" w:line="240" w:lineRule="auto"/>
        <w:rPr>
          <w:rFonts w:ascii="Times New Roman" w:hAnsi="Times New Roman" w:cs="Times New Roman"/>
        </w:rPr>
      </w:pPr>
      <w:r w:rsidRPr="00617738">
        <w:rPr>
          <w:rFonts w:ascii="Times New Roman" w:hAnsi="Times New Roman" w:cs="Times New Roman"/>
        </w:rPr>
        <w:t>Стимулирование конкуренции: Регулирующие органы могут принимать меры для стимулирования конкуренции на рынке, например, путем предоставления лицензий другим компаниям или создания условий для появления альтернативных поставщиков.</w:t>
      </w:r>
    </w:p>
    <w:p w14:paraId="3730C015" w14:textId="72B72DE9" w:rsidR="00BB551A" w:rsidRPr="00617738" w:rsidRDefault="00DB0E24">
      <w:pPr>
        <w:spacing w:after="0" w:line="240" w:lineRule="auto"/>
        <w:jc w:val="both"/>
        <w:rPr>
          <w:rFonts w:ascii="Times New Roman" w:hAnsi="Times New Roman" w:cs="Times New Roman"/>
          <w:b/>
          <w:bCs/>
          <w:sz w:val="28"/>
          <w:szCs w:val="28"/>
        </w:rPr>
      </w:pPr>
      <w:r w:rsidRPr="00617738">
        <w:rPr>
          <w:rFonts w:ascii="Times New Roman" w:hAnsi="Times New Roman" w:cs="Times New Roman"/>
          <w:b/>
          <w:bCs/>
          <w:sz w:val="28"/>
          <w:szCs w:val="28"/>
        </w:rPr>
        <w:t>28</w:t>
      </w:r>
      <w:r w:rsidR="000C50F5" w:rsidRPr="00617738">
        <w:rPr>
          <w:rFonts w:ascii="Times New Roman" w:hAnsi="Times New Roman" w:cs="Times New Roman"/>
          <w:b/>
          <w:bCs/>
          <w:sz w:val="28"/>
          <w:szCs w:val="28"/>
        </w:rPr>
        <w:t xml:space="preserve">. Монополистическая конкуренция и дифференциация продукции. </w:t>
      </w:r>
    </w:p>
    <w:p w14:paraId="28161A1E" w14:textId="5991A70C" w:rsidR="00B01C71" w:rsidRPr="00617738" w:rsidRDefault="00B01C71" w:rsidP="00617738">
      <w:pPr>
        <w:spacing w:after="0" w:line="240" w:lineRule="auto"/>
        <w:rPr>
          <w:rFonts w:ascii="Times New Roman" w:hAnsi="Times New Roman" w:cs="Times New Roman"/>
        </w:rPr>
      </w:pPr>
      <w:r w:rsidRPr="00617738">
        <w:rPr>
          <w:rFonts w:ascii="Times New Roman" w:hAnsi="Times New Roman" w:cs="Times New Roman"/>
        </w:rPr>
        <w:t xml:space="preserve">Монополистическая конкуренция. Фирмы, производящие похожие, но различные с точки зрения покупателей товары, действуют в условиях монополистической конкуренции. Примером могут служить рынки одежды, обуви, стиральных порошков, мыла и т.д. </w:t>
      </w:r>
      <w:r w:rsidRPr="00617738">
        <w:rPr>
          <w:rFonts w:ascii="Times New Roman" w:hAnsi="Times New Roman" w:cs="Times New Roman"/>
        </w:rPr>
        <w:br/>
        <w:t xml:space="preserve">Товары группы одного назначения являются близкими заменителями (субститутами): один от другого может отличаться качеством исполнения, упаковкой, дизайном, послепродажным обслуживанием. Таким образом, фирмы конкурируют, производя дифференцированные товары: </w:t>
      </w:r>
      <w:proofErr w:type="gramStart"/>
      <w:r w:rsidRPr="00617738">
        <w:rPr>
          <w:rFonts w:ascii="Times New Roman" w:hAnsi="Times New Roman" w:cs="Times New Roman"/>
        </w:rPr>
        <w:t>мыло ,</w:t>
      </w:r>
      <w:proofErr w:type="gramEnd"/>
      <w:r w:rsidRPr="00617738">
        <w:rPr>
          <w:rFonts w:ascii="Times New Roman" w:hAnsi="Times New Roman" w:cs="Times New Roman"/>
        </w:rPr>
        <w:t xml:space="preserve"> зубную пасту, одежду, обувь, мебель и т.д.</w:t>
      </w:r>
    </w:p>
    <w:p w14:paraId="371AF5E4" w14:textId="1A03C72F" w:rsidR="00095CB1" w:rsidRPr="00617738" w:rsidRDefault="00EC7E83">
      <w:pPr>
        <w:spacing w:after="0" w:line="240" w:lineRule="auto"/>
        <w:jc w:val="both"/>
        <w:rPr>
          <w:rFonts w:ascii="Times New Roman" w:hAnsi="Times New Roman" w:cs="Times New Roman"/>
          <w:b/>
          <w:bCs/>
          <w:sz w:val="28"/>
          <w:szCs w:val="28"/>
        </w:rPr>
      </w:pPr>
      <w:r w:rsidRPr="00617738">
        <w:rPr>
          <w:rFonts w:ascii="Times New Roman" w:hAnsi="Times New Roman" w:cs="Times New Roman"/>
          <w:b/>
          <w:bCs/>
          <w:sz w:val="28"/>
          <w:szCs w:val="28"/>
        </w:rPr>
        <w:t>29</w:t>
      </w:r>
      <w:r w:rsidR="00BB551A" w:rsidRPr="00617738">
        <w:rPr>
          <w:rFonts w:ascii="Times New Roman" w:hAnsi="Times New Roman" w:cs="Times New Roman"/>
          <w:b/>
          <w:bCs/>
          <w:sz w:val="28"/>
          <w:szCs w:val="28"/>
        </w:rPr>
        <w:t xml:space="preserve">. </w:t>
      </w:r>
      <w:r w:rsidR="000C50F5" w:rsidRPr="00617738">
        <w:rPr>
          <w:rFonts w:ascii="Times New Roman" w:hAnsi="Times New Roman" w:cs="Times New Roman"/>
          <w:b/>
          <w:bCs/>
          <w:sz w:val="28"/>
          <w:szCs w:val="28"/>
        </w:rPr>
        <w:t>Нишевая стратегия конкурентной борьбы пр</w:t>
      </w:r>
      <w:r w:rsidR="00BB551A" w:rsidRPr="00617738">
        <w:rPr>
          <w:rFonts w:ascii="Times New Roman" w:hAnsi="Times New Roman" w:cs="Times New Roman"/>
          <w:b/>
          <w:bCs/>
          <w:sz w:val="28"/>
          <w:szCs w:val="28"/>
        </w:rPr>
        <w:t>и монополистической конкуренции: преимущества и опасности.</w:t>
      </w:r>
    </w:p>
    <w:p w14:paraId="54693287" w14:textId="5F46E18E" w:rsidR="00B01C71" w:rsidRPr="00617738" w:rsidRDefault="00B01C71" w:rsidP="00617738">
      <w:pPr>
        <w:spacing w:after="0" w:line="240" w:lineRule="auto"/>
        <w:rPr>
          <w:rFonts w:ascii="Times New Roman" w:hAnsi="Times New Roman" w:cs="Times New Roman"/>
        </w:rPr>
      </w:pPr>
      <w:r w:rsidRPr="00617738">
        <w:rPr>
          <w:rFonts w:ascii="Times New Roman" w:hAnsi="Times New Roman" w:cs="Times New Roman"/>
        </w:rPr>
        <w:t>Нишевая стратегия конкурентной борьбы при монополистической конкуренции предполагает сосредоточение на узком сегменте рынка и предоставление уникальных продуктов или услуг, которые отличаются от конкурентов.</w:t>
      </w:r>
    </w:p>
    <w:p w14:paraId="3B664130" w14:textId="77777777" w:rsidR="00B01C71" w:rsidRPr="00617738" w:rsidRDefault="00B01C71" w:rsidP="00617738">
      <w:pPr>
        <w:spacing w:after="0" w:line="240" w:lineRule="auto"/>
        <w:rPr>
          <w:rFonts w:ascii="Times New Roman" w:hAnsi="Times New Roman" w:cs="Times New Roman"/>
        </w:rPr>
      </w:pPr>
      <w:r w:rsidRPr="00617738">
        <w:rPr>
          <w:rFonts w:ascii="Times New Roman" w:hAnsi="Times New Roman" w:cs="Times New Roman"/>
        </w:rPr>
        <w:t>Опасности:</w:t>
      </w:r>
    </w:p>
    <w:p w14:paraId="0C3EB259" w14:textId="6C8556F2" w:rsidR="00B01C71" w:rsidRPr="00617738" w:rsidRDefault="00B01C71" w:rsidP="00617738">
      <w:pPr>
        <w:pStyle w:val="a3"/>
        <w:numPr>
          <w:ilvl w:val="0"/>
          <w:numId w:val="15"/>
        </w:numPr>
        <w:spacing w:after="0" w:line="240" w:lineRule="auto"/>
        <w:rPr>
          <w:rFonts w:ascii="Times New Roman" w:hAnsi="Times New Roman" w:cs="Times New Roman"/>
        </w:rPr>
      </w:pPr>
      <w:r w:rsidRPr="00617738">
        <w:rPr>
          <w:rFonts w:ascii="Times New Roman" w:hAnsi="Times New Roman" w:cs="Times New Roman"/>
        </w:rPr>
        <w:t>Ограниченный рынок: Фокусировка на узкой нише может ограничить потенциальный рынок и ограничить возможности роста компании.</w:t>
      </w:r>
    </w:p>
    <w:p w14:paraId="042AEE6E" w14:textId="4188F66D" w:rsidR="00B01C71" w:rsidRPr="00617738" w:rsidRDefault="00B01C71" w:rsidP="00617738">
      <w:pPr>
        <w:pStyle w:val="a3"/>
        <w:numPr>
          <w:ilvl w:val="0"/>
          <w:numId w:val="15"/>
        </w:numPr>
        <w:spacing w:after="0" w:line="240" w:lineRule="auto"/>
        <w:rPr>
          <w:rFonts w:ascii="Times New Roman" w:hAnsi="Times New Roman" w:cs="Times New Roman"/>
        </w:rPr>
      </w:pPr>
      <w:r w:rsidRPr="00617738">
        <w:rPr>
          <w:rFonts w:ascii="Times New Roman" w:hAnsi="Times New Roman" w:cs="Times New Roman"/>
        </w:rPr>
        <w:t>Риск изменения спроса: Изменение потребительских предпочтений или поведения может негативно повлиять на спрос на нишевые продукты или услуги, что может привести к снижению продаж и прибыли.</w:t>
      </w:r>
    </w:p>
    <w:p w14:paraId="084C59C3" w14:textId="7BC721B6" w:rsidR="00B01C71" w:rsidRPr="00617738" w:rsidRDefault="00B01C71" w:rsidP="00617738">
      <w:pPr>
        <w:pStyle w:val="a3"/>
        <w:numPr>
          <w:ilvl w:val="0"/>
          <w:numId w:val="15"/>
        </w:numPr>
        <w:spacing w:after="0" w:line="240" w:lineRule="auto"/>
        <w:rPr>
          <w:rFonts w:ascii="Times New Roman" w:hAnsi="Times New Roman" w:cs="Times New Roman"/>
        </w:rPr>
      </w:pPr>
      <w:r w:rsidRPr="00617738">
        <w:rPr>
          <w:rFonts w:ascii="Times New Roman" w:hAnsi="Times New Roman" w:cs="Times New Roman"/>
        </w:rPr>
        <w:t>Появление конкурентов: Успех нишевой стратегии может привлечь внимание конкурентов, которые могут попытаться войти на рынок с аналогичными продуктами или услугами.</w:t>
      </w:r>
    </w:p>
    <w:p w14:paraId="252E2D2A" w14:textId="11136480" w:rsidR="00BB551A" w:rsidRDefault="00EC7E83">
      <w:pPr>
        <w:spacing w:after="0" w:line="240" w:lineRule="auto"/>
        <w:jc w:val="both"/>
        <w:rPr>
          <w:rFonts w:ascii="Times New Roman" w:hAnsi="Times New Roman" w:cs="Times New Roman"/>
          <w:sz w:val="28"/>
          <w:szCs w:val="28"/>
        </w:rPr>
      </w:pPr>
      <w:r w:rsidRPr="00117266">
        <w:rPr>
          <w:rFonts w:ascii="Times New Roman" w:hAnsi="Times New Roman" w:cs="Times New Roman"/>
          <w:b/>
          <w:bCs/>
          <w:sz w:val="28"/>
          <w:szCs w:val="28"/>
        </w:rPr>
        <w:t>30</w:t>
      </w:r>
      <w:r w:rsidR="000C50F5" w:rsidRPr="00117266">
        <w:rPr>
          <w:rFonts w:ascii="Times New Roman" w:hAnsi="Times New Roman" w:cs="Times New Roman"/>
          <w:b/>
          <w:bCs/>
          <w:sz w:val="28"/>
          <w:szCs w:val="28"/>
        </w:rPr>
        <w:t>. Олигополистическая структура отрасли и причины ее формирования</w:t>
      </w:r>
      <w:r w:rsidR="000C50F5">
        <w:rPr>
          <w:rFonts w:ascii="Times New Roman" w:hAnsi="Times New Roman" w:cs="Times New Roman"/>
          <w:sz w:val="28"/>
          <w:szCs w:val="28"/>
        </w:rPr>
        <w:t>.</w:t>
      </w:r>
    </w:p>
    <w:p w14:paraId="306CE4A0" w14:textId="77777777" w:rsidR="00117266" w:rsidRPr="00617738" w:rsidRDefault="00117266" w:rsidP="00117266">
      <w:pPr>
        <w:pStyle w:val="a5"/>
        <w:shd w:val="clear" w:color="auto" w:fill="FFFFFF"/>
        <w:spacing w:before="120" w:beforeAutospacing="0" w:after="120" w:afterAutospacing="0"/>
        <w:rPr>
          <w:rFonts w:eastAsiaTheme="minorHAnsi"/>
          <w:sz w:val="22"/>
          <w:szCs w:val="22"/>
          <w:lang w:eastAsia="en-US"/>
        </w:rPr>
      </w:pPr>
      <w:r w:rsidRPr="00617738">
        <w:rPr>
          <w:rFonts w:eastAsiaTheme="minorHAnsi"/>
          <w:sz w:val="22"/>
          <w:szCs w:val="22"/>
          <w:lang w:eastAsia="en-US"/>
        </w:rPr>
        <w:t xml:space="preserve">Когда на рынке присутствует небольшое количество фирм, их называют олигополиями. В некоторых случаях олигополиями могут называть наиболее крупные фирмы в отрасли. Продукция, которую поставляет на рынок олигополия, идентична продукции конкурентов (например, мобильная связь), либо имеет дифференциацию (например, стиральные порошки). При этом, на </w:t>
      </w:r>
      <w:proofErr w:type="spellStart"/>
      <w:r w:rsidRPr="00617738">
        <w:rPr>
          <w:rFonts w:eastAsiaTheme="minorHAnsi"/>
          <w:sz w:val="22"/>
          <w:szCs w:val="22"/>
          <w:lang w:eastAsia="en-US"/>
        </w:rPr>
        <w:t>олигопольных</w:t>
      </w:r>
      <w:proofErr w:type="spellEnd"/>
      <w:r w:rsidRPr="00617738">
        <w:rPr>
          <w:rFonts w:eastAsiaTheme="minorHAnsi"/>
          <w:sz w:val="22"/>
          <w:szCs w:val="22"/>
          <w:lang w:eastAsia="en-US"/>
        </w:rPr>
        <w:t xml:space="preserve"> рынках очень редко проявляется ценовая конкуренция. Возможности получения прибыли фирмы видят в развитии неценовой конкуренции. Как правило, вход на </w:t>
      </w:r>
      <w:proofErr w:type="spellStart"/>
      <w:r w:rsidRPr="00617738">
        <w:rPr>
          <w:rFonts w:eastAsiaTheme="minorHAnsi"/>
          <w:sz w:val="22"/>
          <w:szCs w:val="22"/>
          <w:lang w:eastAsia="en-US"/>
        </w:rPr>
        <w:t>олигопольный</w:t>
      </w:r>
      <w:proofErr w:type="spellEnd"/>
      <w:r w:rsidRPr="00617738">
        <w:rPr>
          <w:rFonts w:eastAsiaTheme="minorHAnsi"/>
          <w:sz w:val="22"/>
          <w:szCs w:val="22"/>
          <w:lang w:eastAsia="en-US"/>
        </w:rPr>
        <w:t xml:space="preserve"> рынок новых фирм очень затруднён. В качестве барьеров выступают либо законодательные ограничения, либо необходимость в начальном капитале большого размера. Поэтому в качестве примера олигополии выступает крупный бизнес.</w:t>
      </w:r>
    </w:p>
    <w:p w14:paraId="5C8B927F" w14:textId="77777777" w:rsidR="00117266" w:rsidRPr="00617738" w:rsidRDefault="00117266" w:rsidP="00117266">
      <w:pPr>
        <w:pStyle w:val="a5"/>
        <w:shd w:val="clear" w:color="auto" w:fill="FFFFFF"/>
        <w:spacing w:before="120" w:beforeAutospacing="0" w:after="120" w:afterAutospacing="0"/>
        <w:rPr>
          <w:rFonts w:eastAsiaTheme="minorHAnsi"/>
          <w:sz w:val="22"/>
          <w:szCs w:val="22"/>
          <w:lang w:eastAsia="en-US"/>
        </w:rPr>
      </w:pPr>
      <w:r w:rsidRPr="00617738">
        <w:rPr>
          <w:rFonts w:eastAsiaTheme="minorHAnsi"/>
          <w:sz w:val="22"/>
          <w:szCs w:val="22"/>
          <w:lang w:eastAsia="en-US"/>
        </w:rPr>
        <w:t>Особое значение функционирования олигополий имеет информированность их о рынке. С учётом возможностей конкурентов по расширению производства, каждая фирма опасается необдуманных действий, снижающих её долю на рынке. Поэтому информированность и входит в число обязательных условий существования. Поведение каждой фирмы на рынке имеет четко обоснованную логику действий и поэтому называется стратегическим. С течением времени стратегии могут корректироваться, но такие изменения имеют среднесрочный, либо долгосрочный характер.</w:t>
      </w:r>
    </w:p>
    <w:p w14:paraId="63E5689F" w14:textId="77777777" w:rsidR="00117266" w:rsidRPr="00617738" w:rsidRDefault="00117266" w:rsidP="00117266">
      <w:pPr>
        <w:pStyle w:val="a5"/>
        <w:shd w:val="clear" w:color="auto" w:fill="FFFFFF"/>
        <w:spacing w:after="300" w:afterAutospacing="0" w:line="360" w:lineRule="atLeast"/>
        <w:rPr>
          <w:rFonts w:eastAsiaTheme="minorHAnsi"/>
          <w:sz w:val="22"/>
          <w:szCs w:val="22"/>
          <w:lang w:eastAsia="en-US"/>
        </w:rPr>
      </w:pPr>
      <w:r w:rsidRPr="00617738">
        <w:rPr>
          <w:rFonts w:eastAsiaTheme="minorHAnsi"/>
          <w:sz w:val="22"/>
          <w:szCs w:val="22"/>
          <w:lang w:eastAsia="en-US"/>
        </w:rPr>
        <w:lastRenderedPageBreak/>
        <w:t>Олигополии часто возникают естественным образом, поскольку компании растут и начинают захватывать все большую долю рынка, постепенно вытесняя или поглощая конкурентов. Со временем число компаний, предлагающих определенные продукты и услуги, начинает сокращаться до нескольких крупных корпораций. Клиенты в свою очередь при выборе продуктов склонны доверять более именитым и солидным брендам. </w:t>
      </w:r>
    </w:p>
    <w:p w14:paraId="72EB7B12" w14:textId="77777777" w:rsidR="00117266" w:rsidRPr="00617738" w:rsidRDefault="00117266" w:rsidP="00117266">
      <w:pPr>
        <w:pStyle w:val="a5"/>
        <w:shd w:val="clear" w:color="auto" w:fill="FFFFFF"/>
        <w:spacing w:after="300" w:afterAutospacing="0" w:line="360" w:lineRule="atLeast"/>
        <w:rPr>
          <w:rFonts w:eastAsiaTheme="minorHAnsi"/>
          <w:sz w:val="22"/>
          <w:szCs w:val="22"/>
          <w:lang w:eastAsia="en-US"/>
        </w:rPr>
      </w:pPr>
      <w:r w:rsidRPr="00617738">
        <w:rPr>
          <w:rFonts w:eastAsiaTheme="minorHAnsi"/>
          <w:sz w:val="22"/>
          <w:szCs w:val="22"/>
          <w:lang w:eastAsia="en-US"/>
        </w:rPr>
        <w:t>В сформированной олигополии доминирующие компании чувствуют себя довольно свободно и могут позволить себе полностью контролировать ценообразование. Так, к примеру, многие компании по производству мобильных телефонов значительно завышают цену на свои изделия только потому, что они пользуются популярностью и могут себе это позволить.</w:t>
      </w:r>
    </w:p>
    <w:p w14:paraId="5F6C976E" w14:textId="77777777" w:rsidR="00117266" w:rsidRDefault="00117266" w:rsidP="00117266">
      <w:pPr>
        <w:pStyle w:val="a5"/>
        <w:shd w:val="clear" w:color="auto" w:fill="FFFFFF"/>
        <w:spacing w:before="120" w:beforeAutospacing="0" w:after="120" w:afterAutospacing="0"/>
        <w:rPr>
          <w:rFonts w:ascii="Arial" w:hAnsi="Arial" w:cs="Arial"/>
          <w:color w:val="202122"/>
          <w:sz w:val="21"/>
          <w:szCs w:val="21"/>
        </w:rPr>
      </w:pPr>
    </w:p>
    <w:p w14:paraId="64D944D7" w14:textId="77777777" w:rsidR="00117266" w:rsidRDefault="00117266">
      <w:pPr>
        <w:spacing w:after="0" w:line="240" w:lineRule="auto"/>
        <w:jc w:val="both"/>
        <w:rPr>
          <w:rFonts w:ascii="Times New Roman" w:hAnsi="Times New Roman" w:cs="Times New Roman"/>
          <w:sz w:val="28"/>
          <w:szCs w:val="28"/>
        </w:rPr>
      </w:pPr>
    </w:p>
    <w:p w14:paraId="2057F509" w14:textId="058291C6" w:rsidR="00095CB1" w:rsidRPr="00617738" w:rsidRDefault="00EC7E83">
      <w:pPr>
        <w:spacing w:after="0" w:line="240" w:lineRule="auto"/>
        <w:jc w:val="both"/>
        <w:rPr>
          <w:rFonts w:ascii="Times New Roman" w:hAnsi="Times New Roman" w:cs="Times New Roman"/>
          <w:b/>
          <w:bCs/>
          <w:sz w:val="28"/>
          <w:szCs w:val="28"/>
        </w:rPr>
      </w:pPr>
      <w:r w:rsidRPr="00617738">
        <w:rPr>
          <w:rFonts w:ascii="Times New Roman" w:hAnsi="Times New Roman" w:cs="Times New Roman"/>
          <w:b/>
          <w:bCs/>
          <w:sz w:val="28"/>
          <w:szCs w:val="28"/>
        </w:rPr>
        <w:t>31</w:t>
      </w:r>
      <w:r w:rsidR="00BB551A" w:rsidRPr="00617738">
        <w:rPr>
          <w:rFonts w:ascii="Times New Roman" w:hAnsi="Times New Roman" w:cs="Times New Roman"/>
          <w:b/>
          <w:bCs/>
          <w:sz w:val="28"/>
          <w:szCs w:val="28"/>
        </w:rPr>
        <w:t xml:space="preserve">. </w:t>
      </w:r>
      <w:r w:rsidR="000C50F5" w:rsidRPr="00617738">
        <w:rPr>
          <w:rFonts w:ascii="Times New Roman" w:hAnsi="Times New Roman" w:cs="Times New Roman"/>
          <w:b/>
          <w:bCs/>
          <w:sz w:val="28"/>
          <w:szCs w:val="28"/>
        </w:rPr>
        <w:t xml:space="preserve">Нескоординированная олигополия, лидерство в ценах и картель как формы поведения </w:t>
      </w:r>
      <w:proofErr w:type="spellStart"/>
      <w:r w:rsidR="000C50F5" w:rsidRPr="00617738">
        <w:rPr>
          <w:rFonts w:ascii="Times New Roman" w:hAnsi="Times New Roman" w:cs="Times New Roman"/>
          <w:b/>
          <w:bCs/>
          <w:sz w:val="28"/>
          <w:szCs w:val="28"/>
        </w:rPr>
        <w:t>олигополиста</w:t>
      </w:r>
      <w:proofErr w:type="spellEnd"/>
      <w:r w:rsidR="000C50F5" w:rsidRPr="00617738">
        <w:rPr>
          <w:rFonts w:ascii="Times New Roman" w:hAnsi="Times New Roman" w:cs="Times New Roman"/>
          <w:b/>
          <w:bCs/>
          <w:sz w:val="28"/>
          <w:szCs w:val="28"/>
        </w:rPr>
        <w:t>.</w:t>
      </w:r>
    </w:p>
    <w:p w14:paraId="674AAD50" w14:textId="77777777" w:rsidR="00117266" w:rsidRDefault="00EC7E83">
      <w:pPr>
        <w:spacing w:after="0" w:line="240" w:lineRule="auto"/>
        <w:jc w:val="both"/>
        <w:rPr>
          <w:rFonts w:ascii="PT Sans" w:hAnsi="PT Sans"/>
          <w:color w:val="333333"/>
          <w:sz w:val="27"/>
          <w:szCs w:val="27"/>
          <w:shd w:val="clear" w:color="auto" w:fill="F6F6F6"/>
        </w:rPr>
      </w:pPr>
      <w:r>
        <w:rPr>
          <w:rFonts w:ascii="Times New Roman" w:hAnsi="Times New Roman" w:cs="Times New Roman"/>
          <w:sz w:val="28"/>
          <w:szCs w:val="28"/>
        </w:rPr>
        <w:t>3</w:t>
      </w:r>
      <w:r w:rsidR="00706D3E">
        <w:rPr>
          <w:rFonts w:ascii="Times New Roman" w:hAnsi="Times New Roman" w:cs="Times New Roman"/>
          <w:sz w:val="28"/>
          <w:szCs w:val="28"/>
        </w:rPr>
        <w:t>2</w:t>
      </w:r>
      <w:r w:rsidR="000C50F5">
        <w:rPr>
          <w:rFonts w:ascii="Times New Roman" w:hAnsi="Times New Roman" w:cs="Times New Roman"/>
          <w:sz w:val="28"/>
          <w:szCs w:val="28"/>
        </w:rPr>
        <w:t xml:space="preserve">. Направления государственного </w:t>
      </w:r>
      <w:proofErr w:type="gramStart"/>
      <w:r w:rsidR="000C50F5">
        <w:rPr>
          <w:rFonts w:ascii="Times New Roman" w:hAnsi="Times New Roman" w:cs="Times New Roman"/>
          <w:sz w:val="28"/>
          <w:szCs w:val="28"/>
        </w:rPr>
        <w:t>регулирования</w:t>
      </w:r>
      <w:r w:rsidR="00B863BC">
        <w:rPr>
          <w:rFonts w:ascii="Times New Roman" w:hAnsi="Times New Roman" w:cs="Times New Roman"/>
          <w:sz w:val="28"/>
          <w:szCs w:val="28"/>
        </w:rPr>
        <w:t xml:space="preserve">  земельных</w:t>
      </w:r>
      <w:proofErr w:type="gramEnd"/>
      <w:r w:rsidR="00B863BC">
        <w:rPr>
          <w:rFonts w:ascii="Times New Roman" w:hAnsi="Times New Roman" w:cs="Times New Roman"/>
          <w:sz w:val="28"/>
          <w:szCs w:val="28"/>
        </w:rPr>
        <w:t xml:space="preserve"> отношений.</w:t>
      </w:r>
      <w:r w:rsidR="00117266" w:rsidRPr="00117266">
        <w:rPr>
          <w:rFonts w:ascii="PT Sans" w:hAnsi="PT Sans"/>
          <w:color w:val="333333"/>
          <w:sz w:val="27"/>
          <w:szCs w:val="27"/>
          <w:shd w:val="clear" w:color="auto" w:fill="F6F6F6"/>
        </w:rPr>
        <w:t xml:space="preserve"> </w:t>
      </w:r>
    </w:p>
    <w:p w14:paraId="5B17BB85" w14:textId="77777777" w:rsidR="00B3088E" w:rsidRPr="00617738" w:rsidRDefault="00117266" w:rsidP="00B3088E">
      <w:pPr>
        <w:pStyle w:val="a5"/>
        <w:rPr>
          <w:color w:val="000000"/>
          <w:sz w:val="22"/>
          <w:szCs w:val="22"/>
        </w:rPr>
      </w:pPr>
      <w:r w:rsidRPr="00617738">
        <w:rPr>
          <w:sz w:val="22"/>
          <w:szCs w:val="22"/>
        </w:rPr>
        <w:t>Существуют два вида государственного регулирования земельных отношений: Регулирование государством в качестве суверена, обладающим территориальным верховенством в отношении всех земель независимо от форм собственности – здесь применяются методы власти и подчинения, в виде законодательных и иных нормативных актах подлежащих исполнению; Хозяйственное регулирование – государственные органы действуют как хозяйственные субъекты, то есть предоставляют земельные участки физическим и юридическим лицам, ведут учет, оценку, охрану земель и т.д.</w:t>
      </w:r>
      <w:r w:rsidRPr="00617738">
        <w:rPr>
          <w:sz w:val="22"/>
          <w:szCs w:val="22"/>
        </w:rPr>
        <w:br/>
      </w:r>
      <w:r w:rsidR="00B3088E" w:rsidRPr="00617738">
        <w:rPr>
          <w:color w:val="000000"/>
          <w:sz w:val="22"/>
          <w:szCs w:val="22"/>
        </w:rPr>
        <w:t>Государственное регулирование земель подразделяется на общее и отраслевое (ведомственное).</w:t>
      </w:r>
    </w:p>
    <w:p w14:paraId="3881C2FF" w14:textId="77777777" w:rsidR="00B3088E" w:rsidRPr="00617738" w:rsidRDefault="00B3088E" w:rsidP="00B3088E">
      <w:pPr>
        <w:pStyle w:val="a5"/>
        <w:rPr>
          <w:color w:val="000000"/>
          <w:sz w:val="22"/>
          <w:szCs w:val="22"/>
        </w:rPr>
      </w:pPr>
      <w:r w:rsidRPr="00617738">
        <w:rPr>
          <w:color w:val="000000"/>
          <w:sz w:val="22"/>
          <w:szCs w:val="22"/>
        </w:rPr>
        <w:t xml:space="preserve">Общее государственное регулирование, осуществляемое </w:t>
      </w:r>
      <w:proofErr w:type="spellStart"/>
      <w:r w:rsidRPr="00617738">
        <w:rPr>
          <w:color w:val="000000"/>
          <w:sz w:val="22"/>
          <w:szCs w:val="22"/>
        </w:rPr>
        <w:t>государствен-ными</w:t>
      </w:r>
      <w:proofErr w:type="spellEnd"/>
      <w:r w:rsidRPr="00617738">
        <w:rPr>
          <w:color w:val="000000"/>
          <w:sz w:val="22"/>
          <w:szCs w:val="22"/>
        </w:rPr>
        <w:t xml:space="preserve"> органами общей и специальной компетенции, распространяется на все категории земель и всех субъектов земельных отношений. Принципиальные положения земельных отношений установлены действующей Конституцией Российской Федерации.</w:t>
      </w:r>
    </w:p>
    <w:p w14:paraId="45A77900" w14:textId="652276C5" w:rsidR="00095CB1" w:rsidRPr="00617738" w:rsidRDefault="00095CB1">
      <w:pPr>
        <w:spacing w:after="0" w:line="240" w:lineRule="auto"/>
        <w:jc w:val="both"/>
        <w:rPr>
          <w:rFonts w:ascii="Times New Roman" w:hAnsi="Times New Roman" w:cs="Times New Roman"/>
        </w:rPr>
      </w:pPr>
    </w:p>
    <w:p w14:paraId="749A8979" w14:textId="77777777" w:rsidR="00B3088E" w:rsidRPr="00617738" w:rsidRDefault="00B3088E" w:rsidP="00B3088E">
      <w:pPr>
        <w:pStyle w:val="a5"/>
        <w:rPr>
          <w:color w:val="000000"/>
          <w:sz w:val="22"/>
          <w:szCs w:val="22"/>
        </w:rPr>
      </w:pPr>
      <w:r w:rsidRPr="00617738">
        <w:rPr>
          <w:color w:val="000000"/>
          <w:sz w:val="22"/>
          <w:szCs w:val="22"/>
        </w:rPr>
        <w:t>Государственное регулирование земельных отношений предполагает:</w:t>
      </w:r>
    </w:p>
    <w:p w14:paraId="6798D660" w14:textId="77777777" w:rsidR="00B3088E" w:rsidRPr="00617738" w:rsidRDefault="00B3088E" w:rsidP="00B3088E">
      <w:pPr>
        <w:pStyle w:val="a5"/>
        <w:rPr>
          <w:color w:val="000000"/>
          <w:sz w:val="22"/>
          <w:szCs w:val="22"/>
        </w:rPr>
      </w:pPr>
      <w:r w:rsidRPr="00617738">
        <w:rPr>
          <w:color w:val="000000"/>
          <w:sz w:val="22"/>
          <w:szCs w:val="22"/>
        </w:rPr>
        <w:t>1) планирование и прогнозирование использования земель;</w:t>
      </w:r>
    </w:p>
    <w:p w14:paraId="6D64FE9C" w14:textId="77777777" w:rsidR="00B3088E" w:rsidRPr="00617738" w:rsidRDefault="00B3088E" w:rsidP="00B3088E">
      <w:pPr>
        <w:pStyle w:val="a5"/>
        <w:rPr>
          <w:color w:val="000000"/>
          <w:sz w:val="22"/>
          <w:szCs w:val="22"/>
        </w:rPr>
      </w:pPr>
      <w:r w:rsidRPr="00617738">
        <w:rPr>
          <w:color w:val="000000"/>
          <w:sz w:val="22"/>
          <w:szCs w:val="22"/>
        </w:rPr>
        <w:t>2) зонирование земель;</w:t>
      </w:r>
    </w:p>
    <w:p w14:paraId="5688896D" w14:textId="77777777" w:rsidR="00B3088E" w:rsidRPr="00617738" w:rsidRDefault="00B3088E" w:rsidP="00B3088E">
      <w:pPr>
        <w:pStyle w:val="a5"/>
        <w:rPr>
          <w:color w:val="000000"/>
          <w:sz w:val="22"/>
          <w:szCs w:val="22"/>
        </w:rPr>
      </w:pPr>
      <w:r w:rsidRPr="00617738">
        <w:rPr>
          <w:color w:val="000000"/>
          <w:sz w:val="22"/>
          <w:szCs w:val="22"/>
        </w:rPr>
        <w:t>3) распределение и перераспределение земель;</w:t>
      </w:r>
    </w:p>
    <w:p w14:paraId="4F0D0405" w14:textId="77777777" w:rsidR="00B3088E" w:rsidRPr="00617738" w:rsidRDefault="00B3088E" w:rsidP="00B3088E">
      <w:pPr>
        <w:pStyle w:val="a5"/>
        <w:rPr>
          <w:color w:val="000000"/>
          <w:sz w:val="22"/>
          <w:szCs w:val="22"/>
        </w:rPr>
      </w:pPr>
      <w:r w:rsidRPr="00617738">
        <w:rPr>
          <w:color w:val="000000"/>
          <w:sz w:val="22"/>
          <w:szCs w:val="22"/>
        </w:rPr>
        <w:t>4) ведение государственного земельного кадастра;</w:t>
      </w:r>
    </w:p>
    <w:p w14:paraId="41602376" w14:textId="77777777" w:rsidR="00B3088E" w:rsidRPr="00617738" w:rsidRDefault="00B3088E" w:rsidP="00B3088E">
      <w:pPr>
        <w:pStyle w:val="a5"/>
        <w:rPr>
          <w:color w:val="000000"/>
          <w:sz w:val="22"/>
          <w:szCs w:val="22"/>
        </w:rPr>
      </w:pPr>
      <w:r w:rsidRPr="00617738">
        <w:rPr>
          <w:color w:val="000000"/>
          <w:sz w:val="22"/>
          <w:szCs w:val="22"/>
        </w:rPr>
        <w:t>5) мониторинг земель и контроль за правильным их использованием;</w:t>
      </w:r>
    </w:p>
    <w:p w14:paraId="56FF1606" w14:textId="6F4F5E3B" w:rsidR="00B3088E" w:rsidRPr="00617738" w:rsidRDefault="00B3088E" w:rsidP="00B3088E">
      <w:pPr>
        <w:pStyle w:val="a5"/>
        <w:rPr>
          <w:color w:val="000000"/>
          <w:sz w:val="22"/>
          <w:szCs w:val="22"/>
        </w:rPr>
      </w:pPr>
      <w:r w:rsidRPr="00617738">
        <w:rPr>
          <w:color w:val="000000"/>
          <w:sz w:val="22"/>
          <w:szCs w:val="22"/>
        </w:rPr>
        <w:t>6) разрешение земельных споров.</w:t>
      </w:r>
    </w:p>
    <w:p w14:paraId="44D9D80E" w14:textId="75B063C5" w:rsidR="00095CB1" w:rsidRPr="00617738" w:rsidRDefault="00EC7E83">
      <w:pPr>
        <w:spacing w:after="0" w:line="240" w:lineRule="auto"/>
        <w:jc w:val="both"/>
        <w:rPr>
          <w:rFonts w:ascii="Times New Roman" w:hAnsi="Times New Roman" w:cs="Times New Roman"/>
          <w:b/>
          <w:bCs/>
          <w:sz w:val="28"/>
          <w:szCs w:val="28"/>
        </w:rPr>
      </w:pPr>
      <w:r w:rsidRPr="00617738">
        <w:rPr>
          <w:rFonts w:ascii="Times New Roman" w:hAnsi="Times New Roman" w:cs="Times New Roman"/>
          <w:b/>
          <w:bCs/>
          <w:sz w:val="28"/>
          <w:szCs w:val="28"/>
        </w:rPr>
        <w:t>3</w:t>
      </w:r>
      <w:r w:rsidR="00706D3E" w:rsidRPr="00617738">
        <w:rPr>
          <w:rFonts w:ascii="Times New Roman" w:hAnsi="Times New Roman" w:cs="Times New Roman"/>
          <w:b/>
          <w:bCs/>
          <w:sz w:val="28"/>
          <w:szCs w:val="28"/>
        </w:rPr>
        <w:t>3</w:t>
      </w:r>
      <w:r w:rsidR="000C50F5" w:rsidRPr="00617738">
        <w:rPr>
          <w:rFonts w:ascii="Times New Roman" w:hAnsi="Times New Roman" w:cs="Times New Roman"/>
          <w:b/>
          <w:bCs/>
          <w:sz w:val="28"/>
          <w:szCs w:val="28"/>
        </w:rPr>
        <w:t>. Причины роста цен на продовольствие в современном мире.</w:t>
      </w:r>
    </w:p>
    <w:p w14:paraId="0EFCA35C" w14:textId="77777777" w:rsidR="00B3088E" w:rsidRPr="00617738" w:rsidRDefault="00B3088E" w:rsidP="00B3088E">
      <w:pPr>
        <w:spacing w:after="0" w:line="240" w:lineRule="auto"/>
        <w:jc w:val="both"/>
        <w:rPr>
          <w:rFonts w:ascii="Times New Roman" w:eastAsia="Times New Roman" w:hAnsi="Times New Roman" w:cs="Times New Roman"/>
        </w:rPr>
      </w:pPr>
      <w:r w:rsidRPr="00617738">
        <w:rPr>
          <w:rFonts w:ascii="Times New Roman" w:eastAsia="Times New Roman" w:hAnsi="Times New Roman" w:cs="Times New Roman"/>
        </w:rPr>
        <w:t>Рост мирового спроса</w:t>
      </w:r>
    </w:p>
    <w:p w14:paraId="0D13C91B" w14:textId="77777777" w:rsidR="00B3088E" w:rsidRPr="00617738" w:rsidRDefault="00B3088E" w:rsidP="00B3088E">
      <w:pPr>
        <w:spacing w:after="0" w:line="240" w:lineRule="auto"/>
        <w:jc w:val="both"/>
        <w:rPr>
          <w:rFonts w:ascii="Times New Roman" w:eastAsia="Times New Roman" w:hAnsi="Times New Roman" w:cs="Times New Roman"/>
        </w:rPr>
      </w:pPr>
      <w:r w:rsidRPr="00617738">
        <w:rPr>
          <w:rFonts w:ascii="Times New Roman" w:eastAsia="Times New Roman" w:hAnsi="Times New Roman" w:cs="Times New Roman"/>
        </w:rPr>
        <w:t>Инфляция</w:t>
      </w:r>
    </w:p>
    <w:p w14:paraId="4B16CBA1" w14:textId="77777777" w:rsidR="00B3088E" w:rsidRPr="00617738" w:rsidRDefault="00B3088E" w:rsidP="00B3088E">
      <w:pPr>
        <w:spacing w:after="0" w:line="240" w:lineRule="auto"/>
        <w:jc w:val="both"/>
        <w:rPr>
          <w:rFonts w:ascii="Times New Roman" w:eastAsia="Times New Roman" w:hAnsi="Times New Roman" w:cs="Times New Roman"/>
        </w:rPr>
      </w:pPr>
      <w:r w:rsidRPr="00617738">
        <w:rPr>
          <w:rFonts w:ascii="Times New Roman" w:eastAsia="Times New Roman" w:hAnsi="Times New Roman" w:cs="Times New Roman"/>
        </w:rPr>
        <w:lastRenderedPageBreak/>
        <w:t>проблемы транспорта</w:t>
      </w:r>
    </w:p>
    <w:p w14:paraId="448EA984" w14:textId="77777777" w:rsidR="00B3088E" w:rsidRPr="00617738" w:rsidRDefault="00B3088E" w:rsidP="00B3088E">
      <w:pPr>
        <w:spacing w:after="0" w:line="240" w:lineRule="auto"/>
        <w:jc w:val="both"/>
        <w:rPr>
          <w:rFonts w:ascii="Times New Roman" w:eastAsia="Times New Roman" w:hAnsi="Times New Roman" w:cs="Times New Roman"/>
        </w:rPr>
      </w:pPr>
      <w:r w:rsidRPr="00617738">
        <w:rPr>
          <w:rFonts w:ascii="Times New Roman" w:eastAsia="Times New Roman" w:hAnsi="Times New Roman" w:cs="Times New Roman"/>
        </w:rPr>
        <w:t xml:space="preserve">энергетические проблемы </w:t>
      </w:r>
    </w:p>
    <w:p w14:paraId="300A187A" w14:textId="3E66F4A9" w:rsidR="00B3088E" w:rsidRPr="00617738" w:rsidRDefault="00B3088E" w:rsidP="00B3088E">
      <w:pPr>
        <w:spacing w:after="0" w:line="240" w:lineRule="auto"/>
        <w:jc w:val="both"/>
        <w:rPr>
          <w:rFonts w:ascii="Times New Roman" w:eastAsia="Times New Roman" w:hAnsi="Times New Roman" w:cs="Times New Roman"/>
        </w:rPr>
      </w:pPr>
      <w:r w:rsidRPr="00617738">
        <w:rPr>
          <w:rFonts w:ascii="Times New Roman" w:eastAsia="Times New Roman" w:hAnsi="Times New Roman" w:cs="Times New Roman"/>
        </w:rPr>
        <w:t>форс- мажоры</w:t>
      </w:r>
    </w:p>
    <w:p w14:paraId="0E59CCE6" w14:textId="77777777" w:rsidR="00B3088E" w:rsidRPr="00617738" w:rsidRDefault="00B3088E" w:rsidP="00B3088E">
      <w:pPr>
        <w:spacing w:after="0" w:line="240" w:lineRule="auto"/>
        <w:jc w:val="both"/>
        <w:rPr>
          <w:rFonts w:ascii="Times New Roman" w:eastAsia="Times New Roman" w:hAnsi="Times New Roman" w:cs="Times New Roman"/>
        </w:rPr>
      </w:pPr>
      <w:r w:rsidRPr="00617738">
        <w:rPr>
          <w:rFonts w:ascii="Times New Roman" w:eastAsia="Times New Roman" w:hAnsi="Times New Roman" w:cs="Times New Roman"/>
        </w:rPr>
        <w:t>проблема роста цен на удобрения</w:t>
      </w:r>
    </w:p>
    <w:p w14:paraId="1F3E92C7" w14:textId="0EC4C2C7" w:rsidR="00B3088E" w:rsidRPr="00617738" w:rsidRDefault="00B3088E">
      <w:pPr>
        <w:spacing w:after="0" w:line="240" w:lineRule="auto"/>
        <w:jc w:val="both"/>
        <w:rPr>
          <w:rFonts w:ascii="Times New Roman" w:eastAsia="Times New Roman" w:hAnsi="Times New Roman" w:cs="Times New Roman"/>
        </w:rPr>
      </w:pPr>
      <w:r w:rsidRPr="00617738">
        <w:rPr>
          <w:rFonts w:ascii="Times New Roman" w:eastAsia="Times New Roman" w:hAnsi="Times New Roman" w:cs="Times New Roman"/>
        </w:rPr>
        <w:t>Развивающиеся страны, зависящие от импорта продовольствия, наиболее уязвимы к отсутствию продовольственной безопасности</w:t>
      </w:r>
    </w:p>
    <w:p w14:paraId="74426FDE" w14:textId="484B3397" w:rsidR="00095CB1" w:rsidRPr="00617738" w:rsidRDefault="00EC7E83">
      <w:pPr>
        <w:spacing w:after="0" w:line="240" w:lineRule="auto"/>
        <w:jc w:val="both"/>
        <w:rPr>
          <w:rFonts w:ascii="Times New Roman" w:hAnsi="Times New Roman" w:cs="Times New Roman"/>
          <w:b/>
          <w:bCs/>
          <w:sz w:val="28"/>
          <w:szCs w:val="28"/>
        </w:rPr>
      </w:pPr>
      <w:r w:rsidRPr="00617738">
        <w:rPr>
          <w:rFonts w:ascii="Times New Roman" w:hAnsi="Times New Roman" w:cs="Times New Roman"/>
          <w:b/>
          <w:bCs/>
          <w:sz w:val="28"/>
          <w:szCs w:val="28"/>
        </w:rPr>
        <w:t>3</w:t>
      </w:r>
      <w:r w:rsidR="00706D3E" w:rsidRPr="00617738">
        <w:rPr>
          <w:rFonts w:ascii="Times New Roman" w:hAnsi="Times New Roman" w:cs="Times New Roman"/>
          <w:b/>
          <w:bCs/>
          <w:sz w:val="28"/>
          <w:szCs w:val="28"/>
        </w:rPr>
        <w:t>4</w:t>
      </w:r>
      <w:r w:rsidR="00FA36A9" w:rsidRPr="00617738">
        <w:rPr>
          <w:rFonts w:ascii="Times New Roman" w:hAnsi="Times New Roman" w:cs="Times New Roman"/>
          <w:b/>
          <w:bCs/>
          <w:sz w:val="28"/>
          <w:szCs w:val="28"/>
        </w:rPr>
        <w:t>. Отношение ВТО к государственной поддержке сельскохозяйстве</w:t>
      </w:r>
      <w:r w:rsidR="000C50F5" w:rsidRPr="00617738">
        <w:rPr>
          <w:rFonts w:ascii="Times New Roman" w:hAnsi="Times New Roman" w:cs="Times New Roman"/>
          <w:b/>
          <w:bCs/>
          <w:sz w:val="28"/>
          <w:szCs w:val="28"/>
        </w:rPr>
        <w:t>н</w:t>
      </w:r>
      <w:r w:rsidR="00FA36A9" w:rsidRPr="00617738">
        <w:rPr>
          <w:rFonts w:ascii="Times New Roman" w:hAnsi="Times New Roman" w:cs="Times New Roman"/>
          <w:b/>
          <w:bCs/>
          <w:sz w:val="28"/>
          <w:szCs w:val="28"/>
        </w:rPr>
        <w:t>ных производителей: янтарная, зеленая и голубая корзины.</w:t>
      </w:r>
    </w:p>
    <w:p w14:paraId="467C7B1F" w14:textId="51AAFF9A" w:rsidR="00A812AD" w:rsidRPr="00617738" w:rsidRDefault="00A812AD">
      <w:pPr>
        <w:spacing w:after="0" w:line="240" w:lineRule="auto"/>
        <w:jc w:val="both"/>
        <w:rPr>
          <w:rFonts w:ascii="Times New Roman" w:eastAsia="Times New Roman" w:hAnsi="Times New Roman" w:cs="Times New Roman"/>
        </w:rPr>
      </w:pPr>
      <w:r w:rsidRPr="00617738">
        <w:rPr>
          <w:rFonts w:ascii="Times New Roman" w:eastAsia="Times New Roman" w:hAnsi="Times New Roman" w:cs="Times New Roman"/>
        </w:rPr>
        <w:t>В Российской Федерации используются меры только «зеленой» и «желтой» корзин. «Зеленая корзина» включает в себя меры поддержки, которые не влияют негативно на торговлю и могут применяться без ограничений. Это различные программы государственной поддержки, указанные в Приложении 2 к Соглашению ВТО по сельскому хозяйству. В «желтую корзину» входят виды поддержки, стимулирующие производство и, следовательно, искажающие торговлю. Обязательства по объемам «желтой корзины» фиксируются для каждой страны-члена ВТО в перечне обязательств в виде агрегированных мер поддержки (далее - АМП) [6]. Их начальный и конечный размер и темп сокращения обсуждался в ходе переговоров о присоединении России к ВТО. «Голубая корзина», также иногда называемая «желтая корзина с условиями», предполагает меры, одновременно направленные поддержку сельского хозяйства и сокращение искажения международной торговли. Она действует в странах с развитым сельским хозяйством и включает выплаты, направленные на ограничение размеров используемых сельскохозяйственных угодий и поголовья скота, а также компенсации при добровольном сокращении фермерами объемов производства. Субсидии в рамках «голубой корзины» также не ограничиваются. «Красная корзина» представляет собой меры поддержки, которые жестко ограничены согласованным объемом и должны поэтапно сокращаться согласно принятым страной-членом ВТО на себя обязательствам или совсем запрещены к применению. Меры «красной корзины» включают, в том числе, экспортные субсидии, по общему правилу, запрещенные в рамках ВТО.</w:t>
      </w:r>
      <w:r w:rsidRPr="00617738">
        <w:rPr>
          <w:rFonts w:ascii="Times New Roman" w:eastAsia="Times New Roman" w:hAnsi="Times New Roman" w:cs="Times New Roman"/>
        </w:rPr>
        <w:br/>
      </w:r>
    </w:p>
    <w:p w14:paraId="7CE5C6BC" w14:textId="0FCA7BFC" w:rsidR="00095CB1" w:rsidRPr="00617738" w:rsidRDefault="00EC7E83">
      <w:pPr>
        <w:spacing w:after="0" w:line="240" w:lineRule="auto"/>
        <w:jc w:val="both"/>
        <w:rPr>
          <w:rFonts w:ascii="Times New Roman" w:hAnsi="Times New Roman" w:cs="Times New Roman"/>
          <w:b/>
          <w:bCs/>
          <w:sz w:val="28"/>
          <w:szCs w:val="28"/>
        </w:rPr>
      </w:pPr>
      <w:r w:rsidRPr="00617738">
        <w:rPr>
          <w:rFonts w:ascii="Times New Roman" w:hAnsi="Times New Roman" w:cs="Times New Roman"/>
          <w:b/>
          <w:bCs/>
          <w:sz w:val="28"/>
          <w:szCs w:val="28"/>
        </w:rPr>
        <w:t>35</w:t>
      </w:r>
      <w:r w:rsidR="000C50F5" w:rsidRPr="00617738">
        <w:rPr>
          <w:rFonts w:ascii="Times New Roman" w:hAnsi="Times New Roman" w:cs="Times New Roman"/>
          <w:b/>
          <w:bCs/>
          <w:sz w:val="28"/>
          <w:szCs w:val="28"/>
        </w:rPr>
        <w:t xml:space="preserve">. Роль кооперативов в </w:t>
      </w:r>
      <w:proofErr w:type="gramStart"/>
      <w:r w:rsidR="000C50F5" w:rsidRPr="00617738">
        <w:rPr>
          <w:rFonts w:ascii="Times New Roman" w:hAnsi="Times New Roman" w:cs="Times New Roman"/>
          <w:b/>
          <w:bCs/>
          <w:sz w:val="28"/>
          <w:szCs w:val="28"/>
        </w:rPr>
        <w:t>сельском  хозяйстве</w:t>
      </w:r>
      <w:proofErr w:type="gramEnd"/>
      <w:r w:rsidR="000C50F5" w:rsidRPr="00617738">
        <w:rPr>
          <w:rFonts w:ascii="Times New Roman" w:hAnsi="Times New Roman" w:cs="Times New Roman"/>
          <w:b/>
          <w:bCs/>
          <w:sz w:val="28"/>
          <w:szCs w:val="28"/>
        </w:rPr>
        <w:t xml:space="preserve"> стран мира. Проблемы кооперирования фермерских хозяйств в России.</w:t>
      </w:r>
    </w:p>
    <w:p w14:paraId="49EAD4DF" w14:textId="77777777" w:rsidR="002B68BE" w:rsidRPr="00617738" w:rsidRDefault="002B68BE" w:rsidP="002B68BE">
      <w:pPr>
        <w:spacing w:after="0" w:line="240" w:lineRule="auto"/>
        <w:jc w:val="both"/>
        <w:rPr>
          <w:rFonts w:ascii="Times New Roman" w:eastAsia="Times New Roman" w:hAnsi="Times New Roman" w:cs="Times New Roman"/>
        </w:rPr>
      </w:pPr>
      <w:r w:rsidRPr="00617738">
        <w:rPr>
          <w:rFonts w:ascii="Times New Roman" w:eastAsia="Times New Roman" w:hAnsi="Times New Roman" w:cs="Times New Roman"/>
        </w:rPr>
        <w:t>Современные сельскохозяйственные кооперативы – это кооперативные организации, в которых члены, как правило фермеры, в соответствии со своими социальными и экономическими потребностями, объединяют ресурсы и работают вместе в определенных областях деятельности для достижения целей, которые они не смогли бы выполнить по отдельности лучшим образом.</w:t>
      </w:r>
    </w:p>
    <w:p w14:paraId="40ECED38" w14:textId="1BDB879B" w:rsidR="002B68BE" w:rsidRPr="00617738" w:rsidRDefault="002B68BE" w:rsidP="002B68BE">
      <w:pPr>
        <w:spacing w:after="0" w:line="240" w:lineRule="auto"/>
        <w:jc w:val="both"/>
        <w:rPr>
          <w:rFonts w:ascii="Times New Roman" w:eastAsia="Times New Roman" w:hAnsi="Times New Roman" w:cs="Times New Roman"/>
        </w:rPr>
      </w:pPr>
      <w:r w:rsidRPr="00617738">
        <w:rPr>
          <w:rFonts w:ascii="Times New Roman" w:eastAsia="Times New Roman" w:hAnsi="Times New Roman" w:cs="Times New Roman"/>
        </w:rPr>
        <w:t xml:space="preserve">Кооперативы позволяют фермерам совместно закупать необходимые ресурсы, такие как семена, удобрения и оборудование, что может снизить затраты и повысить эффективность производства. Кроме того, кооперативы могут организовывать совместную продажу продукции, что помогает фермерам получить лучшие цены и доступ к рынкам сбыта. </w:t>
      </w:r>
    </w:p>
    <w:p w14:paraId="3DDEF456" w14:textId="410E7280" w:rsidR="002B68BE" w:rsidRPr="00617738" w:rsidRDefault="002B68BE" w:rsidP="002B68BE">
      <w:pPr>
        <w:spacing w:after="0" w:line="240" w:lineRule="auto"/>
        <w:jc w:val="both"/>
        <w:rPr>
          <w:rFonts w:ascii="Times New Roman" w:eastAsia="Times New Roman" w:hAnsi="Times New Roman" w:cs="Times New Roman"/>
        </w:rPr>
      </w:pPr>
      <w:r w:rsidRPr="00617738">
        <w:rPr>
          <w:rFonts w:ascii="Times New Roman" w:eastAsia="Times New Roman" w:hAnsi="Times New Roman" w:cs="Times New Roman"/>
        </w:rPr>
        <w:t>Кооперативы в сельском хозяйстве имеют различные формы и модели в разных странах, и их роль может различаться в зависимости от конкретной ситуации и контекста. Однако, в целом, кооперативы играют важную роль в повышении эффективности, устойчивости и социальной поддержке сельского хозяйства во многих странах мира.</w:t>
      </w:r>
    </w:p>
    <w:p w14:paraId="71C8E4C5" w14:textId="77777777" w:rsidR="002B68BE" w:rsidRDefault="002B68BE">
      <w:pPr>
        <w:spacing w:after="0" w:line="240" w:lineRule="auto"/>
        <w:jc w:val="both"/>
        <w:rPr>
          <w:rFonts w:ascii="Times New Roman" w:hAnsi="Times New Roman" w:cs="Times New Roman"/>
          <w:sz w:val="28"/>
          <w:szCs w:val="28"/>
        </w:rPr>
      </w:pPr>
    </w:p>
    <w:p w14:paraId="1606279D" w14:textId="24DBC311" w:rsidR="00095CB1" w:rsidRPr="00617738" w:rsidRDefault="00EC7E83">
      <w:pPr>
        <w:spacing w:after="0" w:line="240" w:lineRule="auto"/>
        <w:jc w:val="both"/>
        <w:rPr>
          <w:rFonts w:ascii="Times New Roman" w:hAnsi="Times New Roman" w:cs="Times New Roman"/>
          <w:b/>
          <w:bCs/>
          <w:sz w:val="28"/>
          <w:szCs w:val="28"/>
        </w:rPr>
      </w:pPr>
      <w:r w:rsidRPr="00617738">
        <w:rPr>
          <w:rFonts w:ascii="Times New Roman" w:hAnsi="Times New Roman" w:cs="Times New Roman"/>
          <w:b/>
          <w:bCs/>
          <w:sz w:val="28"/>
          <w:szCs w:val="28"/>
        </w:rPr>
        <w:t>36</w:t>
      </w:r>
      <w:r w:rsidR="000C50F5" w:rsidRPr="00617738">
        <w:rPr>
          <w:rFonts w:ascii="Times New Roman" w:hAnsi="Times New Roman" w:cs="Times New Roman"/>
          <w:b/>
          <w:bCs/>
          <w:sz w:val="28"/>
          <w:szCs w:val="28"/>
        </w:rPr>
        <w:t xml:space="preserve">. Теории размещения </w:t>
      </w:r>
      <w:proofErr w:type="spellStart"/>
      <w:r w:rsidR="000C50F5" w:rsidRPr="00617738">
        <w:rPr>
          <w:rFonts w:ascii="Times New Roman" w:hAnsi="Times New Roman" w:cs="Times New Roman"/>
          <w:b/>
          <w:bCs/>
          <w:sz w:val="28"/>
          <w:szCs w:val="28"/>
        </w:rPr>
        <w:t>В.Лаундхарта</w:t>
      </w:r>
      <w:proofErr w:type="spellEnd"/>
      <w:r w:rsidR="000C50F5" w:rsidRPr="00617738">
        <w:rPr>
          <w:rFonts w:ascii="Times New Roman" w:hAnsi="Times New Roman" w:cs="Times New Roman"/>
          <w:b/>
          <w:bCs/>
          <w:sz w:val="28"/>
          <w:szCs w:val="28"/>
        </w:rPr>
        <w:t xml:space="preserve"> и </w:t>
      </w:r>
      <w:proofErr w:type="spellStart"/>
      <w:r w:rsidR="000C50F5" w:rsidRPr="00617738">
        <w:rPr>
          <w:rFonts w:ascii="Times New Roman" w:hAnsi="Times New Roman" w:cs="Times New Roman"/>
          <w:b/>
          <w:bCs/>
          <w:sz w:val="28"/>
          <w:szCs w:val="28"/>
        </w:rPr>
        <w:t>А.Вебера</w:t>
      </w:r>
      <w:proofErr w:type="spellEnd"/>
      <w:r w:rsidR="000C50F5" w:rsidRPr="00617738">
        <w:rPr>
          <w:rFonts w:ascii="Times New Roman" w:hAnsi="Times New Roman" w:cs="Times New Roman"/>
          <w:b/>
          <w:bCs/>
          <w:sz w:val="28"/>
          <w:szCs w:val="28"/>
        </w:rPr>
        <w:t>.</w:t>
      </w:r>
    </w:p>
    <w:p w14:paraId="60D26DC6" w14:textId="77777777" w:rsidR="005613AF" w:rsidRPr="00617738" w:rsidRDefault="005613AF" w:rsidP="005613AF">
      <w:pPr>
        <w:spacing w:after="0" w:line="240" w:lineRule="auto"/>
        <w:jc w:val="both"/>
        <w:rPr>
          <w:rFonts w:ascii="Times New Roman" w:eastAsia="Times New Roman" w:hAnsi="Times New Roman" w:cs="Times New Roman"/>
        </w:rPr>
      </w:pPr>
      <w:r w:rsidRPr="00617738">
        <w:rPr>
          <w:rFonts w:ascii="Times New Roman" w:eastAsia="Times New Roman" w:hAnsi="Times New Roman" w:cs="Times New Roman"/>
        </w:rPr>
        <w:t xml:space="preserve">Рациональный </w:t>
      </w:r>
      <w:proofErr w:type="spellStart"/>
      <w:r w:rsidRPr="00617738">
        <w:rPr>
          <w:rFonts w:ascii="Times New Roman" w:eastAsia="Times New Roman" w:hAnsi="Times New Roman" w:cs="Times New Roman"/>
        </w:rPr>
        <w:t>штандорт</w:t>
      </w:r>
      <w:proofErr w:type="spellEnd"/>
      <w:r w:rsidRPr="00617738">
        <w:rPr>
          <w:rFonts w:ascii="Times New Roman" w:eastAsia="Times New Roman" w:hAnsi="Times New Roman" w:cs="Times New Roman"/>
        </w:rPr>
        <w:t xml:space="preserve"> промышленного предприятия </w:t>
      </w:r>
      <w:proofErr w:type="spellStart"/>
      <w:r w:rsidRPr="00617738">
        <w:rPr>
          <w:rFonts w:ascii="Times New Roman" w:eastAsia="Times New Roman" w:hAnsi="Times New Roman" w:cs="Times New Roman"/>
        </w:rPr>
        <w:t>В.Лаундхарта</w:t>
      </w:r>
      <w:proofErr w:type="spellEnd"/>
    </w:p>
    <w:p w14:paraId="03CA34F4" w14:textId="77777777" w:rsidR="005613AF" w:rsidRPr="00617738" w:rsidRDefault="005613AF" w:rsidP="005613AF">
      <w:pPr>
        <w:spacing w:after="0" w:line="240" w:lineRule="auto"/>
        <w:jc w:val="both"/>
        <w:rPr>
          <w:rFonts w:ascii="Times New Roman" w:eastAsia="Times New Roman" w:hAnsi="Times New Roman" w:cs="Times New Roman"/>
        </w:rPr>
      </w:pPr>
      <w:r w:rsidRPr="00617738">
        <w:rPr>
          <w:rFonts w:ascii="Times New Roman" w:eastAsia="Times New Roman" w:hAnsi="Times New Roman" w:cs="Times New Roman"/>
        </w:rPr>
        <w:t>Метод нахождения пункта оптимального размещения отдельного промышленного предприятия относительно источников сырья и рынков сбыта. Точка оптимального размещения находится в зависимости от веса груза и расстояния.  Метод весового (локационного) треугольника.</w:t>
      </w:r>
    </w:p>
    <w:p w14:paraId="2F50278D" w14:textId="77777777" w:rsidR="005613AF" w:rsidRPr="00617738" w:rsidRDefault="005613AF" w:rsidP="005613AF">
      <w:pPr>
        <w:spacing w:after="0" w:line="240" w:lineRule="auto"/>
        <w:jc w:val="both"/>
        <w:rPr>
          <w:rFonts w:ascii="Times New Roman" w:eastAsia="Times New Roman" w:hAnsi="Times New Roman" w:cs="Times New Roman"/>
        </w:rPr>
      </w:pPr>
      <w:r w:rsidRPr="00617738">
        <w:rPr>
          <w:rFonts w:ascii="Times New Roman" w:eastAsia="Times New Roman" w:hAnsi="Times New Roman" w:cs="Times New Roman"/>
        </w:rPr>
        <w:t xml:space="preserve">Теория промышленного </w:t>
      </w:r>
      <w:proofErr w:type="spellStart"/>
      <w:r w:rsidRPr="00617738">
        <w:rPr>
          <w:rFonts w:ascii="Times New Roman" w:eastAsia="Times New Roman" w:hAnsi="Times New Roman" w:cs="Times New Roman"/>
        </w:rPr>
        <w:t>штандорта</w:t>
      </w:r>
      <w:proofErr w:type="spellEnd"/>
      <w:r w:rsidRPr="00617738">
        <w:rPr>
          <w:rFonts w:ascii="Times New Roman" w:eastAsia="Times New Roman" w:hAnsi="Times New Roman" w:cs="Times New Roman"/>
        </w:rPr>
        <w:t xml:space="preserve"> </w:t>
      </w:r>
      <w:proofErr w:type="spellStart"/>
      <w:r w:rsidRPr="00617738">
        <w:rPr>
          <w:rFonts w:ascii="Times New Roman" w:eastAsia="Times New Roman" w:hAnsi="Times New Roman" w:cs="Times New Roman"/>
        </w:rPr>
        <w:t>А.Вебера</w:t>
      </w:r>
      <w:proofErr w:type="spellEnd"/>
      <w:r w:rsidRPr="00617738">
        <w:rPr>
          <w:rFonts w:ascii="Times New Roman" w:eastAsia="Times New Roman" w:hAnsi="Times New Roman" w:cs="Times New Roman"/>
        </w:rPr>
        <w:t>. анализируются три фактора: транспорт, рабочая сила, агломерация</w:t>
      </w:r>
    </w:p>
    <w:p w14:paraId="310A2550" w14:textId="77777777" w:rsidR="005613AF" w:rsidRPr="00617738" w:rsidRDefault="005613AF" w:rsidP="005613AF">
      <w:pPr>
        <w:spacing w:after="0" w:line="240" w:lineRule="auto"/>
        <w:jc w:val="both"/>
        <w:rPr>
          <w:rFonts w:ascii="Times New Roman" w:eastAsia="Times New Roman" w:hAnsi="Times New Roman" w:cs="Times New Roman"/>
        </w:rPr>
      </w:pPr>
      <w:r w:rsidRPr="00617738">
        <w:rPr>
          <w:rFonts w:ascii="Times New Roman" w:eastAsia="Times New Roman" w:hAnsi="Times New Roman" w:cs="Times New Roman"/>
        </w:rPr>
        <w:t>Вводит другие факторы размещения кроме транспортных издержек - рабочую силу и</w:t>
      </w:r>
    </w:p>
    <w:p w14:paraId="6D4646C6" w14:textId="77777777" w:rsidR="005613AF" w:rsidRPr="00617738" w:rsidRDefault="005613AF" w:rsidP="005613AF">
      <w:pPr>
        <w:spacing w:after="0" w:line="240" w:lineRule="auto"/>
        <w:jc w:val="both"/>
        <w:rPr>
          <w:rFonts w:ascii="Times New Roman" w:eastAsia="Times New Roman" w:hAnsi="Times New Roman" w:cs="Times New Roman"/>
        </w:rPr>
      </w:pPr>
      <w:r w:rsidRPr="00617738">
        <w:rPr>
          <w:rFonts w:ascii="Times New Roman" w:eastAsia="Times New Roman" w:hAnsi="Times New Roman" w:cs="Times New Roman"/>
        </w:rPr>
        <w:t>агломерацию.</w:t>
      </w:r>
    </w:p>
    <w:p w14:paraId="3C161C88" w14:textId="77777777" w:rsidR="005613AF" w:rsidRPr="00617738" w:rsidRDefault="005613AF" w:rsidP="005613AF">
      <w:pPr>
        <w:spacing w:after="0" w:line="240" w:lineRule="auto"/>
        <w:jc w:val="both"/>
        <w:rPr>
          <w:rFonts w:ascii="Times New Roman" w:eastAsia="Times New Roman" w:hAnsi="Times New Roman" w:cs="Times New Roman"/>
        </w:rPr>
      </w:pPr>
      <w:r w:rsidRPr="00617738">
        <w:rPr>
          <w:rFonts w:ascii="Times New Roman" w:eastAsia="Times New Roman" w:hAnsi="Times New Roman" w:cs="Times New Roman"/>
        </w:rPr>
        <w:t>Ставит задачу минимизации общих издержек производства (не только транспортных).</w:t>
      </w:r>
    </w:p>
    <w:p w14:paraId="375157F6" w14:textId="77777777" w:rsidR="005613AF" w:rsidRPr="00617738" w:rsidRDefault="005613AF" w:rsidP="005613AF">
      <w:pPr>
        <w:spacing w:after="0" w:line="240" w:lineRule="auto"/>
        <w:jc w:val="both"/>
        <w:rPr>
          <w:rFonts w:ascii="Times New Roman" w:eastAsia="Times New Roman" w:hAnsi="Times New Roman" w:cs="Times New Roman"/>
        </w:rPr>
      </w:pPr>
      <w:r w:rsidRPr="00617738">
        <w:rPr>
          <w:rFonts w:ascii="Times New Roman" w:eastAsia="Times New Roman" w:hAnsi="Times New Roman" w:cs="Times New Roman"/>
        </w:rPr>
        <w:t>Транспортная ориентация. Величина транспортных издержек зависит от: веса - расстояния.</w:t>
      </w:r>
    </w:p>
    <w:p w14:paraId="46A847F1" w14:textId="77777777" w:rsidR="005613AF" w:rsidRPr="00617738" w:rsidRDefault="005613AF" w:rsidP="005613AF">
      <w:pPr>
        <w:spacing w:after="0" w:line="240" w:lineRule="auto"/>
        <w:jc w:val="both"/>
        <w:rPr>
          <w:rFonts w:ascii="Times New Roman" w:eastAsia="Times New Roman" w:hAnsi="Times New Roman" w:cs="Times New Roman"/>
        </w:rPr>
      </w:pPr>
      <w:r w:rsidRPr="00617738">
        <w:rPr>
          <w:rFonts w:ascii="Times New Roman" w:eastAsia="Times New Roman" w:hAnsi="Times New Roman" w:cs="Times New Roman"/>
        </w:rPr>
        <w:lastRenderedPageBreak/>
        <w:t xml:space="preserve">Под влиянием транспортных издержек предприятие будет притягиваться к тому пункту, в котором величина транспортных издержек минимальна. Для его нахождения – локационный треугольник В. </w:t>
      </w:r>
      <w:proofErr w:type="spellStart"/>
      <w:r w:rsidRPr="00617738">
        <w:rPr>
          <w:rFonts w:ascii="Times New Roman" w:eastAsia="Times New Roman" w:hAnsi="Times New Roman" w:cs="Times New Roman"/>
        </w:rPr>
        <w:t>Лаундхарта</w:t>
      </w:r>
      <w:proofErr w:type="spellEnd"/>
      <w:r w:rsidRPr="00617738">
        <w:rPr>
          <w:rFonts w:ascii="Times New Roman" w:eastAsia="Times New Roman" w:hAnsi="Times New Roman" w:cs="Times New Roman"/>
        </w:rPr>
        <w:t>.</w:t>
      </w:r>
    </w:p>
    <w:p w14:paraId="6595040F" w14:textId="77777777" w:rsidR="005613AF" w:rsidRPr="00617738" w:rsidRDefault="005613AF">
      <w:pPr>
        <w:spacing w:after="0" w:line="240" w:lineRule="auto"/>
        <w:jc w:val="both"/>
        <w:rPr>
          <w:rFonts w:ascii="Times New Roman" w:eastAsia="Times New Roman" w:hAnsi="Times New Roman" w:cs="Times New Roman"/>
        </w:rPr>
      </w:pPr>
    </w:p>
    <w:p w14:paraId="052A7BB2" w14:textId="6013F043" w:rsidR="00095CB1" w:rsidRPr="005613AF" w:rsidRDefault="00EC7E83">
      <w:pPr>
        <w:spacing w:after="0" w:line="240" w:lineRule="auto"/>
        <w:jc w:val="both"/>
        <w:rPr>
          <w:rFonts w:ascii="Times New Roman" w:hAnsi="Times New Roman" w:cs="Times New Roman"/>
          <w:b/>
          <w:bCs/>
          <w:sz w:val="28"/>
          <w:szCs w:val="28"/>
        </w:rPr>
      </w:pPr>
      <w:r w:rsidRPr="005613AF">
        <w:rPr>
          <w:rFonts w:ascii="Times New Roman" w:hAnsi="Times New Roman" w:cs="Times New Roman"/>
          <w:b/>
          <w:bCs/>
          <w:sz w:val="28"/>
          <w:szCs w:val="28"/>
        </w:rPr>
        <w:t>37</w:t>
      </w:r>
      <w:r w:rsidR="000C50F5" w:rsidRPr="005613AF">
        <w:rPr>
          <w:rFonts w:ascii="Times New Roman" w:hAnsi="Times New Roman" w:cs="Times New Roman"/>
          <w:b/>
          <w:bCs/>
          <w:sz w:val="28"/>
          <w:szCs w:val="28"/>
        </w:rPr>
        <w:t>.</w:t>
      </w:r>
      <w:r w:rsidR="001D7788" w:rsidRPr="005613AF">
        <w:rPr>
          <w:rFonts w:ascii="Times New Roman" w:hAnsi="Times New Roman" w:cs="Times New Roman"/>
          <w:b/>
          <w:bCs/>
          <w:sz w:val="28"/>
          <w:szCs w:val="28"/>
        </w:rPr>
        <w:t xml:space="preserve"> Сравнение теорий</w:t>
      </w:r>
      <w:r w:rsidR="000C50F5" w:rsidRPr="005613AF">
        <w:rPr>
          <w:rFonts w:ascii="Times New Roman" w:hAnsi="Times New Roman" w:cs="Times New Roman"/>
          <w:b/>
          <w:bCs/>
          <w:sz w:val="28"/>
          <w:szCs w:val="28"/>
        </w:rPr>
        <w:t xml:space="preserve"> кластеров </w:t>
      </w:r>
      <w:proofErr w:type="spellStart"/>
      <w:r w:rsidR="000C50F5" w:rsidRPr="005613AF">
        <w:rPr>
          <w:rFonts w:ascii="Times New Roman" w:hAnsi="Times New Roman" w:cs="Times New Roman"/>
          <w:b/>
          <w:bCs/>
          <w:sz w:val="28"/>
          <w:szCs w:val="28"/>
        </w:rPr>
        <w:t>М.Портера</w:t>
      </w:r>
      <w:proofErr w:type="spellEnd"/>
      <w:r w:rsidR="000C50F5" w:rsidRPr="005613AF">
        <w:rPr>
          <w:rFonts w:ascii="Times New Roman" w:hAnsi="Times New Roman" w:cs="Times New Roman"/>
          <w:b/>
          <w:bCs/>
          <w:sz w:val="28"/>
          <w:szCs w:val="28"/>
        </w:rPr>
        <w:t xml:space="preserve"> и территориально-производственных комплексов </w:t>
      </w:r>
      <w:proofErr w:type="spellStart"/>
      <w:r w:rsidR="000C50F5" w:rsidRPr="005613AF">
        <w:rPr>
          <w:rFonts w:ascii="Times New Roman" w:hAnsi="Times New Roman" w:cs="Times New Roman"/>
          <w:b/>
          <w:bCs/>
          <w:sz w:val="28"/>
          <w:szCs w:val="28"/>
        </w:rPr>
        <w:t>Н.Колосовского</w:t>
      </w:r>
      <w:proofErr w:type="spellEnd"/>
      <w:r w:rsidR="000C50F5" w:rsidRPr="005613AF">
        <w:rPr>
          <w:rFonts w:ascii="Times New Roman" w:hAnsi="Times New Roman" w:cs="Times New Roman"/>
          <w:b/>
          <w:bCs/>
          <w:sz w:val="28"/>
          <w:szCs w:val="28"/>
        </w:rPr>
        <w:t>.</w:t>
      </w:r>
    </w:p>
    <w:p w14:paraId="22489D31" w14:textId="58D872CA" w:rsidR="005613AF" w:rsidRPr="00617738" w:rsidRDefault="005613AF">
      <w:pPr>
        <w:spacing w:after="0" w:line="240" w:lineRule="auto"/>
        <w:jc w:val="both"/>
        <w:rPr>
          <w:rFonts w:ascii="Times New Roman" w:eastAsia="Times New Roman" w:hAnsi="Times New Roman" w:cs="Times New Roman"/>
        </w:rPr>
      </w:pPr>
      <w:r w:rsidRPr="00617738">
        <w:rPr>
          <w:rFonts w:ascii="Times New Roman" w:eastAsia="Times New Roman" w:hAnsi="Times New Roman" w:cs="Times New Roman"/>
        </w:rPr>
        <w:t xml:space="preserve">Согласно теории Майкла Портера, кластер </w:t>
      </w:r>
      <w:proofErr w:type="gramStart"/>
      <w:r w:rsidRPr="00617738">
        <w:rPr>
          <w:rFonts w:ascii="Times New Roman" w:eastAsia="Times New Roman" w:hAnsi="Times New Roman" w:cs="Times New Roman"/>
        </w:rPr>
        <w:t>- это</w:t>
      </w:r>
      <w:proofErr w:type="gramEnd"/>
      <w:r w:rsidRPr="00617738">
        <w:rPr>
          <w:rFonts w:ascii="Times New Roman" w:eastAsia="Times New Roman" w:hAnsi="Times New Roman" w:cs="Times New Roman"/>
        </w:rPr>
        <w:t xml:space="preserve"> группа географически соседствующих взаимосвязанных компаний (поставщики, производители, посредники) и связанных с ними организаций (образовательные заведения, органы государственного управления, инфраструктурные компании), действующих в определенной сфере и взаимодополняющих друг друга.</w:t>
      </w:r>
    </w:p>
    <w:p w14:paraId="5D11540A" w14:textId="10859E89" w:rsidR="005613AF" w:rsidRPr="00617738" w:rsidRDefault="005613AF">
      <w:pPr>
        <w:spacing w:after="0" w:line="240" w:lineRule="auto"/>
        <w:jc w:val="both"/>
        <w:rPr>
          <w:rFonts w:ascii="Times New Roman" w:eastAsia="Times New Roman" w:hAnsi="Times New Roman" w:cs="Times New Roman"/>
        </w:rPr>
      </w:pPr>
      <w:r w:rsidRPr="00617738">
        <w:rPr>
          <w:rFonts w:ascii="Times New Roman" w:eastAsia="Times New Roman" w:hAnsi="Times New Roman" w:cs="Times New Roman"/>
        </w:rPr>
        <w:t>По мнению М. Портера, конкурентоспособность страны следует рассматривать через призму международной конкурентоспособности не отдельных ее фирм, а кластеров — объединений фирм различных отраслей, причем принципиальное значение имеет способность этих кластеров эффективно использовать внутренние ресурсы.</w:t>
      </w:r>
    </w:p>
    <w:p w14:paraId="5588A904" w14:textId="1BAACAA3" w:rsidR="005613AF" w:rsidRPr="00617738" w:rsidRDefault="005613AF">
      <w:pPr>
        <w:spacing w:after="0" w:line="240" w:lineRule="auto"/>
        <w:jc w:val="both"/>
        <w:rPr>
          <w:rFonts w:ascii="Times New Roman" w:eastAsia="Times New Roman" w:hAnsi="Times New Roman" w:cs="Times New Roman"/>
        </w:rPr>
      </w:pPr>
      <w:r w:rsidRPr="00617738">
        <w:rPr>
          <w:rFonts w:ascii="Times New Roman" w:eastAsia="Times New Roman" w:hAnsi="Times New Roman" w:cs="Times New Roman"/>
        </w:rPr>
        <w:t>М. Портер обратил внимание на то, что наиболее конкурентоспособные в международных масштабах фирмы одной отрасли обычно не бессистемно разбросаны по разным развитым государствам, а имеют свойство концентрироваться в одной и той же стране, а порой даже в одном и том же регионе страны. Это не случайно. Одна или несколько фирм, достигая конкурентоспособности на мировом рынке, распространяет свое влияние на ближайшее окружение: поставщиков, потребителей и конкурентов. В свою очередь, успехи окружения</w:t>
      </w:r>
    </w:p>
    <w:p w14:paraId="130DC289" w14:textId="681D5D49" w:rsidR="005613AF" w:rsidRDefault="005613AF">
      <w:pPr>
        <w:spacing w:after="0" w:line="240" w:lineRule="auto"/>
        <w:jc w:val="both"/>
        <w:rPr>
          <w:rFonts w:ascii="Arial" w:hAnsi="Arial" w:cs="Arial"/>
          <w:color w:val="000000"/>
          <w:sz w:val="23"/>
          <w:szCs w:val="23"/>
          <w:u w:val="single"/>
        </w:rPr>
      </w:pPr>
      <w:r w:rsidRPr="005613AF">
        <w:rPr>
          <w:rFonts w:ascii="Arial" w:hAnsi="Arial" w:cs="Arial"/>
          <w:color w:val="000000"/>
          <w:sz w:val="23"/>
          <w:szCs w:val="23"/>
          <w:u w:val="single"/>
        </w:rPr>
        <w:t>Коренным отличием ТПК от </w:t>
      </w:r>
      <w:hyperlink r:id="rId19" w:tooltip="Кластер (экономика)" w:history="1">
        <w:r w:rsidRPr="005613AF">
          <w:rPr>
            <w:rFonts w:ascii="Arial" w:hAnsi="Arial" w:cs="Arial"/>
            <w:color w:val="000000"/>
            <w:sz w:val="23"/>
            <w:szCs w:val="23"/>
            <w:u w:val="single"/>
          </w:rPr>
          <w:t>кластеров</w:t>
        </w:r>
      </w:hyperlink>
      <w:r w:rsidRPr="005613AF">
        <w:rPr>
          <w:rFonts w:ascii="Arial" w:hAnsi="Arial" w:cs="Arial"/>
          <w:color w:val="000000"/>
          <w:sz w:val="23"/>
          <w:szCs w:val="23"/>
          <w:u w:val="single"/>
        </w:rPr>
        <w:t> (групп связанных между собой отраслей) в трактовке </w:t>
      </w:r>
      <w:hyperlink r:id="rId20" w:tooltip="Портер, Майкл" w:history="1">
        <w:r w:rsidRPr="005613AF">
          <w:rPr>
            <w:rFonts w:ascii="Arial" w:hAnsi="Arial" w:cs="Arial"/>
            <w:color w:val="000000"/>
            <w:sz w:val="23"/>
            <w:szCs w:val="23"/>
            <w:u w:val="single"/>
          </w:rPr>
          <w:t>Майкла Портера</w:t>
        </w:r>
      </w:hyperlink>
      <w:r w:rsidRPr="005613AF">
        <w:rPr>
          <w:rFonts w:ascii="Arial" w:hAnsi="Arial" w:cs="Arial"/>
          <w:color w:val="000000"/>
          <w:sz w:val="23"/>
          <w:szCs w:val="23"/>
          <w:u w:val="single"/>
        </w:rPr>
        <w:t> является обязательное наличие </w:t>
      </w:r>
      <w:hyperlink r:id="rId21" w:tooltip="Конкуренция (экономика)" w:history="1">
        <w:r w:rsidRPr="005613AF">
          <w:rPr>
            <w:rFonts w:ascii="Arial" w:hAnsi="Arial" w:cs="Arial"/>
            <w:color w:val="000000"/>
            <w:sz w:val="23"/>
            <w:szCs w:val="23"/>
            <w:u w:val="single"/>
          </w:rPr>
          <w:t>конкуренции</w:t>
        </w:r>
      </w:hyperlink>
      <w:r w:rsidRPr="005613AF">
        <w:rPr>
          <w:rFonts w:ascii="Arial" w:hAnsi="Arial" w:cs="Arial"/>
          <w:color w:val="000000"/>
          <w:sz w:val="23"/>
          <w:szCs w:val="23"/>
          <w:u w:val="single"/>
        </w:rPr>
        <w:t> внутри кластера.</w:t>
      </w:r>
    </w:p>
    <w:p w14:paraId="639B3FEB" w14:textId="57522E77" w:rsidR="005613AF" w:rsidRDefault="005613AF">
      <w:pPr>
        <w:spacing w:after="0" w:line="240" w:lineRule="auto"/>
        <w:jc w:val="both"/>
        <w:rPr>
          <w:rFonts w:ascii="Arial" w:hAnsi="Arial" w:cs="Arial"/>
          <w:color w:val="000000"/>
          <w:sz w:val="23"/>
          <w:szCs w:val="23"/>
          <w:u w:val="single"/>
        </w:rPr>
      </w:pPr>
      <w:r>
        <w:rPr>
          <w:noProof/>
        </w:rPr>
        <w:drawing>
          <wp:inline distT="0" distB="0" distL="0" distR="0" wp14:anchorId="06CD7076" wp14:editId="1260218E">
            <wp:extent cx="5939790" cy="2844800"/>
            <wp:effectExtent l="0" t="0" r="3810" b="0"/>
            <wp:docPr id="3" name="image4.png"/>
            <wp:cNvGraphicFramePr/>
            <a:graphic xmlns:a="http://schemas.openxmlformats.org/drawingml/2006/main">
              <a:graphicData uri="http://schemas.openxmlformats.org/drawingml/2006/picture">
                <pic:pic xmlns:pic="http://schemas.openxmlformats.org/drawingml/2006/picture">
                  <pic:nvPicPr>
                    <pic:cNvPr id="3" name="image4.png"/>
                    <pic:cNvPicPr/>
                  </pic:nvPicPr>
                  <pic:blipFill>
                    <a:blip r:embed="rId22"/>
                    <a:srcRect/>
                    <a:stretch>
                      <a:fillRect/>
                    </a:stretch>
                  </pic:blipFill>
                  <pic:spPr>
                    <a:xfrm>
                      <a:off x="0" y="0"/>
                      <a:ext cx="5939790" cy="2844800"/>
                    </a:xfrm>
                    <a:prstGeom prst="rect">
                      <a:avLst/>
                    </a:prstGeom>
                    <a:ln/>
                  </pic:spPr>
                </pic:pic>
              </a:graphicData>
            </a:graphic>
          </wp:inline>
        </w:drawing>
      </w:r>
    </w:p>
    <w:p w14:paraId="5786B5F4" w14:textId="5F36C8DD" w:rsidR="005613AF" w:rsidRPr="005613AF" w:rsidRDefault="005613AF">
      <w:pPr>
        <w:spacing w:after="0" w:line="240" w:lineRule="auto"/>
        <w:jc w:val="both"/>
        <w:rPr>
          <w:rFonts w:ascii="Arial" w:hAnsi="Arial" w:cs="Arial"/>
          <w:color w:val="000000"/>
          <w:sz w:val="23"/>
          <w:szCs w:val="23"/>
          <w:u w:val="single"/>
        </w:rPr>
      </w:pPr>
      <w:r>
        <w:rPr>
          <w:noProof/>
        </w:rPr>
        <w:drawing>
          <wp:inline distT="0" distB="0" distL="0" distR="0" wp14:anchorId="53C4B4BB" wp14:editId="3C5639BC">
            <wp:extent cx="5939790" cy="1320800"/>
            <wp:effectExtent l="0" t="0" r="3810" b="0"/>
            <wp:docPr id="2" name="image3.png"/>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23"/>
                    <a:srcRect/>
                    <a:stretch>
                      <a:fillRect/>
                    </a:stretch>
                  </pic:blipFill>
                  <pic:spPr>
                    <a:xfrm>
                      <a:off x="0" y="0"/>
                      <a:ext cx="5939790" cy="1320800"/>
                    </a:xfrm>
                    <a:prstGeom prst="rect">
                      <a:avLst/>
                    </a:prstGeom>
                    <a:ln/>
                  </pic:spPr>
                </pic:pic>
              </a:graphicData>
            </a:graphic>
          </wp:inline>
        </w:drawing>
      </w:r>
    </w:p>
    <w:p w14:paraId="49D7FDFB" w14:textId="0FBADE65" w:rsidR="00095CB1" w:rsidRPr="00617738" w:rsidRDefault="00EC7E83">
      <w:pPr>
        <w:spacing w:after="0" w:line="240" w:lineRule="auto"/>
        <w:jc w:val="both"/>
        <w:rPr>
          <w:rFonts w:ascii="Times New Roman" w:hAnsi="Times New Roman" w:cs="Times New Roman"/>
          <w:b/>
          <w:bCs/>
          <w:sz w:val="28"/>
          <w:szCs w:val="28"/>
        </w:rPr>
      </w:pPr>
      <w:r w:rsidRPr="00617738">
        <w:rPr>
          <w:rFonts w:ascii="Times New Roman" w:hAnsi="Times New Roman" w:cs="Times New Roman"/>
          <w:b/>
          <w:bCs/>
          <w:sz w:val="28"/>
          <w:szCs w:val="28"/>
        </w:rPr>
        <w:t>38</w:t>
      </w:r>
      <w:r w:rsidR="000C50F5" w:rsidRPr="00617738">
        <w:rPr>
          <w:rFonts w:ascii="Times New Roman" w:hAnsi="Times New Roman" w:cs="Times New Roman"/>
          <w:b/>
          <w:bCs/>
          <w:sz w:val="28"/>
          <w:szCs w:val="28"/>
        </w:rPr>
        <w:t>. Особенности химической отрасли. Формы предприятий в химической отрасли России. Олигополистическая структура отрасли и причины ее формирования.</w:t>
      </w:r>
    </w:p>
    <w:p w14:paraId="2E2BFA26" w14:textId="77777777" w:rsidR="008D459A" w:rsidRPr="00617738" w:rsidRDefault="008D459A" w:rsidP="008D459A">
      <w:pPr>
        <w:spacing w:after="0" w:line="240" w:lineRule="auto"/>
        <w:jc w:val="both"/>
        <w:rPr>
          <w:rFonts w:ascii="Times New Roman" w:eastAsia="Times New Roman" w:hAnsi="Times New Roman" w:cs="Times New Roman"/>
        </w:rPr>
      </w:pPr>
      <w:r w:rsidRPr="00617738">
        <w:rPr>
          <w:rFonts w:ascii="Times New Roman" w:eastAsia="Times New Roman" w:hAnsi="Times New Roman" w:cs="Times New Roman"/>
        </w:rPr>
        <w:t>Особенности химического производства</w:t>
      </w:r>
    </w:p>
    <w:p w14:paraId="68284E5B" w14:textId="77777777" w:rsidR="008D459A" w:rsidRPr="00617738" w:rsidRDefault="008D459A" w:rsidP="008D459A">
      <w:pPr>
        <w:spacing w:after="0" w:line="240" w:lineRule="auto"/>
        <w:jc w:val="both"/>
        <w:rPr>
          <w:rFonts w:ascii="Times New Roman" w:eastAsia="Times New Roman" w:hAnsi="Times New Roman" w:cs="Times New Roman"/>
        </w:rPr>
      </w:pPr>
      <w:r w:rsidRPr="00617738">
        <w:rPr>
          <w:rFonts w:ascii="Times New Roman" w:eastAsia="Times New Roman" w:hAnsi="Times New Roman" w:cs="Times New Roman"/>
        </w:rPr>
        <w:t xml:space="preserve">Высокая материалоемкость и энергоемкость продукции. </w:t>
      </w:r>
    </w:p>
    <w:p w14:paraId="6D52EEFE" w14:textId="77777777" w:rsidR="008D459A" w:rsidRPr="00617738" w:rsidRDefault="008D459A" w:rsidP="008D459A">
      <w:pPr>
        <w:spacing w:after="0" w:line="240" w:lineRule="auto"/>
        <w:jc w:val="both"/>
        <w:rPr>
          <w:rFonts w:ascii="Times New Roman" w:eastAsia="Times New Roman" w:hAnsi="Times New Roman" w:cs="Times New Roman"/>
        </w:rPr>
      </w:pPr>
      <w:r w:rsidRPr="00617738">
        <w:rPr>
          <w:rFonts w:ascii="Times New Roman" w:eastAsia="Times New Roman" w:hAnsi="Times New Roman" w:cs="Times New Roman"/>
        </w:rPr>
        <w:t>Невысокая трудоемкость.</w:t>
      </w:r>
    </w:p>
    <w:p w14:paraId="21A782BB" w14:textId="77777777" w:rsidR="008D459A" w:rsidRPr="00617738" w:rsidRDefault="008D459A" w:rsidP="008D459A">
      <w:pPr>
        <w:spacing w:after="0" w:line="240" w:lineRule="auto"/>
        <w:jc w:val="both"/>
        <w:rPr>
          <w:rFonts w:ascii="Times New Roman" w:eastAsia="Times New Roman" w:hAnsi="Times New Roman" w:cs="Times New Roman"/>
        </w:rPr>
      </w:pPr>
      <w:r w:rsidRPr="00617738">
        <w:rPr>
          <w:rFonts w:ascii="Times New Roman" w:eastAsia="Times New Roman" w:hAnsi="Times New Roman" w:cs="Times New Roman"/>
        </w:rPr>
        <w:lastRenderedPageBreak/>
        <w:t xml:space="preserve">Высокая </w:t>
      </w:r>
      <w:proofErr w:type="spellStart"/>
      <w:r w:rsidRPr="00617738">
        <w:rPr>
          <w:rFonts w:ascii="Times New Roman" w:eastAsia="Times New Roman" w:hAnsi="Times New Roman" w:cs="Times New Roman"/>
        </w:rPr>
        <w:t>фондоемкость</w:t>
      </w:r>
      <w:proofErr w:type="spellEnd"/>
      <w:r w:rsidRPr="00617738">
        <w:rPr>
          <w:rFonts w:ascii="Times New Roman" w:eastAsia="Times New Roman" w:hAnsi="Times New Roman" w:cs="Times New Roman"/>
        </w:rPr>
        <w:t xml:space="preserve"> при высокой степени износа основных фондов.</w:t>
      </w:r>
    </w:p>
    <w:p w14:paraId="324F0E89" w14:textId="77777777" w:rsidR="008D459A" w:rsidRPr="00617738" w:rsidRDefault="008D459A" w:rsidP="008D459A">
      <w:pPr>
        <w:spacing w:after="0" w:line="240" w:lineRule="auto"/>
        <w:jc w:val="both"/>
        <w:rPr>
          <w:rFonts w:ascii="Times New Roman" w:eastAsia="Times New Roman" w:hAnsi="Times New Roman" w:cs="Times New Roman"/>
        </w:rPr>
      </w:pPr>
      <w:r w:rsidRPr="00617738">
        <w:rPr>
          <w:rFonts w:ascii="Times New Roman" w:eastAsia="Times New Roman" w:hAnsi="Times New Roman" w:cs="Times New Roman"/>
        </w:rPr>
        <w:t>Большая доля процессов, протекающих при критических технологиях.</w:t>
      </w:r>
    </w:p>
    <w:p w14:paraId="1DED6601" w14:textId="77777777" w:rsidR="008D459A" w:rsidRPr="00617738" w:rsidRDefault="008D459A" w:rsidP="008D459A">
      <w:pPr>
        <w:spacing w:after="0" w:line="240" w:lineRule="auto"/>
        <w:jc w:val="both"/>
        <w:rPr>
          <w:rFonts w:ascii="Times New Roman" w:eastAsia="Times New Roman" w:hAnsi="Times New Roman" w:cs="Times New Roman"/>
        </w:rPr>
      </w:pPr>
      <w:r w:rsidRPr="00617738">
        <w:rPr>
          <w:rFonts w:ascii="Times New Roman" w:eastAsia="Times New Roman" w:hAnsi="Times New Roman" w:cs="Times New Roman"/>
        </w:rPr>
        <w:t>Большое количество сырья и готового продукта имеют жидкую и газообразную форму.</w:t>
      </w:r>
    </w:p>
    <w:p w14:paraId="376EEBBC" w14:textId="77777777" w:rsidR="008D459A" w:rsidRPr="00617738" w:rsidRDefault="008D459A" w:rsidP="008D459A">
      <w:pPr>
        <w:spacing w:after="0" w:line="240" w:lineRule="auto"/>
        <w:jc w:val="both"/>
        <w:rPr>
          <w:rFonts w:ascii="Times New Roman" w:eastAsia="Times New Roman" w:hAnsi="Times New Roman" w:cs="Times New Roman"/>
        </w:rPr>
      </w:pPr>
      <w:r w:rsidRPr="00617738">
        <w:rPr>
          <w:rFonts w:ascii="Times New Roman" w:eastAsia="Times New Roman" w:hAnsi="Times New Roman" w:cs="Times New Roman"/>
        </w:rPr>
        <w:t>Большое количество непрерывных аппаратурных процессов.</w:t>
      </w:r>
    </w:p>
    <w:p w14:paraId="35566E0E" w14:textId="77777777" w:rsidR="008D459A" w:rsidRPr="00617738" w:rsidRDefault="008D459A" w:rsidP="008D459A">
      <w:pPr>
        <w:spacing w:after="0" w:line="240" w:lineRule="auto"/>
        <w:jc w:val="both"/>
        <w:rPr>
          <w:rFonts w:ascii="Times New Roman" w:eastAsia="Times New Roman" w:hAnsi="Times New Roman" w:cs="Times New Roman"/>
        </w:rPr>
      </w:pPr>
      <w:r w:rsidRPr="00617738">
        <w:rPr>
          <w:rFonts w:ascii="Times New Roman" w:eastAsia="Times New Roman" w:hAnsi="Times New Roman" w:cs="Times New Roman"/>
        </w:rPr>
        <w:t>Многообразие источников сырья для получения химических продуктов.</w:t>
      </w:r>
    </w:p>
    <w:p w14:paraId="4FC8D1FF" w14:textId="77777777" w:rsidR="008D459A" w:rsidRPr="00617738" w:rsidRDefault="008D459A" w:rsidP="008D459A">
      <w:pPr>
        <w:spacing w:after="0" w:line="240" w:lineRule="auto"/>
        <w:jc w:val="both"/>
        <w:rPr>
          <w:rFonts w:ascii="Times New Roman" w:eastAsia="Times New Roman" w:hAnsi="Times New Roman" w:cs="Times New Roman"/>
        </w:rPr>
      </w:pPr>
      <w:r w:rsidRPr="00617738">
        <w:rPr>
          <w:rFonts w:ascii="Times New Roman" w:eastAsia="Times New Roman" w:hAnsi="Times New Roman" w:cs="Times New Roman"/>
        </w:rPr>
        <w:t>Многообразие вариантов получения целевой продукции.</w:t>
      </w:r>
    </w:p>
    <w:p w14:paraId="662D0557" w14:textId="77777777" w:rsidR="008D459A" w:rsidRPr="00617738" w:rsidRDefault="008D459A" w:rsidP="008D459A">
      <w:pPr>
        <w:spacing w:after="0" w:line="240" w:lineRule="auto"/>
        <w:jc w:val="both"/>
        <w:rPr>
          <w:rFonts w:ascii="Times New Roman" w:eastAsia="Times New Roman" w:hAnsi="Times New Roman" w:cs="Times New Roman"/>
        </w:rPr>
      </w:pPr>
      <w:r w:rsidRPr="00617738">
        <w:rPr>
          <w:rFonts w:ascii="Times New Roman" w:eastAsia="Times New Roman" w:hAnsi="Times New Roman" w:cs="Times New Roman"/>
        </w:rPr>
        <w:t>Узкая специализация применяемого оборудования при производстве отдельных</w:t>
      </w:r>
    </w:p>
    <w:p w14:paraId="6832D569" w14:textId="77777777" w:rsidR="008D459A" w:rsidRPr="00617738" w:rsidRDefault="008D459A" w:rsidP="008D459A">
      <w:pPr>
        <w:spacing w:after="0" w:line="240" w:lineRule="auto"/>
        <w:jc w:val="both"/>
        <w:rPr>
          <w:rFonts w:ascii="Times New Roman" w:eastAsia="Times New Roman" w:hAnsi="Times New Roman" w:cs="Times New Roman"/>
        </w:rPr>
      </w:pPr>
      <w:r w:rsidRPr="00617738">
        <w:rPr>
          <w:rFonts w:ascii="Times New Roman" w:eastAsia="Times New Roman" w:hAnsi="Times New Roman" w:cs="Times New Roman"/>
        </w:rPr>
        <w:t>продуктов.</w:t>
      </w:r>
    </w:p>
    <w:p w14:paraId="01321230" w14:textId="77777777" w:rsidR="008D459A" w:rsidRPr="00617738" w:rsidRDefault="008D459A" w:rsidP="008D459A">
      <w:pPr>
        <w:spacing w:after="0" w:line="240" w:lineRule="auto"/>
        <w:jc w:val="both"/>
        <w:rPr>
          <w:rFonts w:ascii="Times New Roman" w:eastAsia="Times New Roman" w:hAnsi="Times New Roman" w:cs="Times New Roman"/>
        </w:rPr>
      </w:pPr>
      <w:r w:rsidRPr="00617738">
        <w:rPr>
          <w:rFonts w:ascii="Times New Roman" w:eastAsia="Times New Roman" w:hAnsi="Times New Roman" w:cs="Times New Roman"/>
        </w:rPr>
        <w:t>Широкое развитие комбинирования.</w:t>
      </w:r>
    </w:p>
    <w:p w14:paraId="78F06445" w14:textId="77777777" w:rsidR="008D459A" w:rsidRPr="00617738" w:rsidRDefault="008D459A" w:rsidP="008D459A">
      <w:pPr>
        <w:spacing w:after="0" w:line="240" w:lineRule="auto"/>
        <w:jc w:val="both"/>
        <w:rPr>
          <w:rFonts w:ascii="Times New Roman" w:eastAsia="Times New Roman" w:hAnsi="Times New Roman" w:cs="Times New Roman"/>
        </w:rPr>
      </w:pPr>
      <w:r w:rsidRPr="00617738">
        <w:rPr>
          <w:rFonts w:ascii="Times New Roman" w:eastAsia="Times New Roman" w:hAnsi="Times New Roman" w:cs="Times New Roman"/>
        </w:rPr>
        <w:t>Широкое развитие трубопроводного транспорта.</w:t>
      </w:r>
    </w:p>
    <w:p w14:paraId="3943AB0C" w14:textId="77777777" w:rsidR="008D459A" w:rsidRPr="00617738" w:rsidRDefault="008D459A" w:rsidP="008D459A">
      <w:pPr>
        <w:spacing w:after="0" w:line="240" w:lineRule="auto"/>
        <w:jc w:val="both"/>
        <w:rPr>
          <w:rFonts w:ascii="Times New Roman" w:eastAsia="Times New Roman" w:hAnsi="Times New Roman" w:cs="Times New Roman"/>
        </w:rPr>
      </w:pPr>
      <w:r w:rsidRPr="00617738">
        <w:rPr>
          <w:rFonts w:ascii="Times New Roman" w:eastAsia="Times New Roman" w:hAnsi="Times New Roman" w:cs="Times New Roman"/>
        </w:rPr>
        <w:t>Виды предприятий</w:t>
      </w:r>
    </w:p>
    <w:p w14:paraId="7405B3AA" w14:textId="77777777" w:rsidR="008D459A" w:rsidRPr="00617738" w:rsidRDefault="008D459A" w:rsidP="008D459A">
      <w:pPr>
        <w:spacing w:after="0" w:line="240" w:lineRule="auto"/>
        <w:jc w:val="both"/>
        <w:rPr>
          <w:rFonts w:ascii="Times New Roman" w:eastAsia="Times New Roman" w:hAnsi="Times New Roman" w:cs="Times New Roman"/>
        </w:rPr>
      </w:pPr>
      <w:r w:rsidRPr="00617738">
        <w:rPr>
          <w:rFonts w:ascii="Times New Roman" w:eastAsia="Times New Roman" w:hAnsi="Times New Roman" w:cs="Times New Roman"/>
        </w:rPr>
        <w:t>Отдельные технологически независимые предприятия.</w:t>
      </w:r>
    </w:p>
    <w:p w14:paraId="19CA6577" w14:textId="77777777" w:rsidR="008D459A" w:rsidRPr="00617738" w:rsidRDefault="008D459A" w:rsidP="008D459A">
      <w:pPr>
        <w:spacing w:after="0" w:line="240" w:lineRule="auto"/>
        <w:jc w:val="both"/>
        <w:rPr>
          <w:rFonts w:ascii="Times New Roman" w:eastAsia="Times New Roman" w:hAnsi="Times New Roman" w:cs="Times New Roman"/>
        </w:rPr>
      </w:pPr>
      <w:r w:rsidRPr="00617738">
        <w:rPr>
          <w:rFonts w:ascii="Times New Roman" w:eastAsia="Times New Roman" w:hAnsi="Times New Roman" w:cs="Times New Roman"/>
        </w:rPr>
        <w:t>Отдельные технологически зависимые химические предприятия.</w:t>
      </w:r>
    </w:p>
    <w:p w14:paraId="04A33E81" w14:textId="77777777" w:rsidR="008D459A" w:rsidRPr="00617738" w:rsidRDefault="008D459A" w:rsidP="008D459A">
      <w:pPr>
        <w:spacing w:after="0" w:line="240" w:lineRule="auto"/>
        <w:jc w:val="both"/>
        <w:rPr>
          <w:rFonts w:ascii="Times New Roman" w:eastAsia="Times New Roman" w:hAnsi="Times New Roman" w:cs="Times New Roman"/>
        </w:rPr>
      </w:pPr>
      <w:r w:rsidRPr="00617738">
        <w:rPr>
          <w:rFonts w:ascii="Times New Roman" w:eastAsia="Times New Roman" w:hAnsi="Times New Roman" w:cs="Times New Roman"/>
        </w:rPr>
        <w:t>Химические комбинаты</w:t>
      </w:r>
    </w:p>
    <w:p w14:paraId="05A19E27" w14:textId="77777777" w:rsidR="008D459A" w:rsidRPr="00617738" w:rsidRDefault="008D459A" w:rsidP="008D459A">
      <w:pPr>
        <w:spacing w:after="0" w:line="240" w:lineRule="auto"/>
        <w:jc w:val="both"/>
        <w:rPr>
          <w:rFonts w:ascii="Times New Roman" w:eastAsia="Times New Roman" w:hAnsi="Times New Roman" w:cs="Times New Roman"/>
        </w:rPr>
      </w:pPr>
      <w:r w:rsidRPr="00617738">
        <w:rPr>
          <w:rFonts w:ascii="Times New Roman" w:eastAsia="Times New Roman" w:hAnsi="Times New Roman" w:cs="Times New Roman"/>
        </w:rPr>
        <w:t>Химические комбинаты, интегрированные с предприятиями других отраслей промышленности.</w:t>
      </w:r>
    </w:p>
    <w:p w14:paraId="243CF5FE" w14:textId="77777777" w:rsidR="008D459A" w:rsidRPr="00617738" w:rsidRDefault="008D459A" w:rsidP="008D459A">
      <w:pPr>
        <w:spacing w:after="0" w:line="240" w:lineRule="auto"/>
        <w:jc w:val="both"/>
        <w:rPr>
          <w:rFonts w:ascii="Times New Roman" w:eastAsia="Times New Roman" w:hAnsi="Times New Roman" w:cs="Times New Roman"/>
        </w:rPr>
      </w:pPr>
      <w:r w:rsidRPr="00617738">
        <w:rPr>
          <w:rFonts w:ascii="Times New Roman" w:eastAsia="Times New Roman" w:hAnsi="Times New Roman" w:cs="Times New Roman"/>
        </w:rPr>
        <w:t xml:space="preserve">Причины развития олигополии: “эффект масштаба” - крупные компании, развиваясь, захватывают более мелкие + нужно много дорогого оборудования - </w:t>
      </w:r>
      <w:proofErr w:type="spellStart"/>
      <w:r w:rsidRPr="00617738">
        <w:rPr>
          <w:rFonts w:ascii="Times New Roman" w:eastAsia="Times New Roman" w:hAnsi="Times New Roman" w:cs="Times New Roman"/>
        </w:rPr>
        <w:t>большин</w:t>
      </w:r>
      <w:proofErr w:type="spellEnd"/>
      <w:r w:rsidRPr="00617738">
        <w:rPr>
          <w:rFonts w:ascii="Times New Roman" w:eastAsia="Times New Roman" w:hAnsi="Times New Roman" w:cs="Times New Roman"/>
        </w:rPr>
        <w:t xml:space="preserve"> барьеры входа на рынок</w:t>
      </w:r>
    </w:p>
    <w:p w14:paraId="3C358D42" w14:textId="77777777" w:rsidR="008D459A" w:rsidRDefault="008D459A">
      <w:pPr>
        <w:spacing w:after="0" w:line="240" w:lineRule="auto"/>
        <w:jc w:val="both"/>
        <w:rPr>
          <w:rFonts w:ascii="Times New Roman" w:hAnsi="Times New Roman" w:cs="Times New Roman"/>
          <w:sz w:val="28"/>
          <w:szCs w:val="28"/>
        </w:rPr>
      </w:pPr>
    </w:p>
    <w:p w14:paraId="7E37675D" w14:textId="0969BA16" w:rsidR="00095CB1" w:rsidRPr="00617738" w:rsidRDefault="00EC7E83">
      <w:pPr>
        <w:spacing w:after="0" w:line="240" w:lineRule="auto"/>
        <w:jc w:val="both"/>
        <w:rPr>
          <w:rFonts w:ascii="Times New Roman" w:hAnsi="Times New Roman" w:cs="Times New Roman"/>
          <w:b/>
          <w:bCs/>
          <w:sz w:val="28"/>
          <w:szCs w:val="28"/>
        </w:rPr>
      </w:pPr>
      <w:r w:rsidRPr="00617738">
        <w:rPr>
          <w:rFonts w:ascii="Times New Roman" w:hAnsi="Times New Roman" w:cs="Times New Roman"/>
          <w:b/>
          <w:bCs/>
          <w:sz w:val="28"/>
          <w:szCs w:val="28"/>
        </w:rPr>
        <w:t>39</w:t>
      </w:r>
      <w:r w:rsidR="000C50F5" w:rsidRPr="00617738">
        <w:rPr>
          <w:rFonts w:ascii="Times New Roman" w:hAnsi="Times New Roman" w:cs="Times New Roman"/>
          <w:b/>
          <w:bCs/>
          <w:sz w:val="28"/>
          <w:szCs w:val="28"/>
        </w:rPr>
        <w:t xml:space="preserve">. </w:t>
      </w:r>
      <w:r w:rsidR="0051292F" w:rsidRPr="00617738">
        <w:rPr>
          <w:rFonts w:ascii="Times New Roman" w:hAnsi="Times New Roman" w:cs="Times New Roman"/>
          <w:b/>
          <w:bCs/>
          <w:sz w:val="28"/>
          <w:szCs w:val="28"/>
        </w:rPr>
        <w:t>Понятие транспортного тарифа, функции тарифов, направления достижения эффекта масштаба на транспорте.</w:t>
      </w:r>
    </w:p>
    <w:p w14:paraId="47C4C1E7" w14:textId="77777777" w:rsidR="00493453" w:rsidRDefault="00493453" w:rsidP="0049345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Транспортный тариф</w:t>
      </w:r>
      <w:r>
        <w:rPr>
          <w:rFonts w:ascii="Times New Roman" w:eastAsia="Times New Roman" w:hAnsi="Times New Roman" w:cs="Times New Roman"/>
          <w:sz w:val="24"/>
          <w:szCs w:val="24"/>
        </w:rPr>
        <w:t xml:space="preserve"> – цена транспортной услуги.</w:t>
      </w:r>
    </w:p>
    <w:p w14:paraId="624F944E" w14:textId="77777777" w:rsidR="00493453" w:rsidRDefault="00493453" w:rsidP="00493453">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Функции тарифов.</w:t>
      </w:r>
    </w:p>
    <w:p w14:paraId="21F968ED" w14:textId="77777777" w:rsidR="00493453" w:rsidRDefault="00493453" w:rsidP="0049345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Возмещение издержек.</w:t>
      </w:r>
    </w:p>
    <w:p w14:paraId="783B17D9" w14:textId="77777777" w:rsidR="00493453" w:rsidRDefault="00493453" w:rsidP="0049345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Управление рыночным поведением клиентуры.</w:t>
      </w:r>
    </w:p>
    <w:p w14:paraId="0E0ED22D" w14:textId="77777777" w:rsidR="00493453" w:rsidRDefault="00493453" w:rsidP="0049345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Распределение грузопотоков между видами транспорта.</w:t>
      </w:r>
    </w:p>
    <w:p w14:paraId="69A1C304" w14:textId="77777777" w:rsidR="00493453" w:rsidRDefault="00493453" w:rsidP="0049345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Обеспечение конкурентоспособности цепей поставок.</w:t>
      </w:r>
    </w:p>
    <w:p w14:paraId="7DC352E8" w14:textId="77777777" w:rsidR="00493453" w:rsidRDefault="00493453" w:rsidP="00493453">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Направления достижения эффекта масштаба на транспорте.</w:t>
      </w:r>
    </w:p>
    <w:p w14:paraId="4950820C" w14:textId="77777777" w:rsidR="00493453" w:rsidRDefault="00493453" w:rsidP="0049345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Применение транспортных средств более высокой грузоподъемности.</w:t>
      </w:r>
    </w:p>
    <w:p w14:paraId="3099D243" w14:textId="77777777" w:rsidR="00493453" w:rsidRDefault="00493453" w:rsidP="0049345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Концентрация переработки грузов н </w:t>
      </w:r>
      <w:proofErr w:type="spellStart"/>
      <w:r>
        <w:rPr>
          <w:rFonts w:ascii="Times New Roman" w:eastAsia="Times New Roman" w:hAnsi="Times New Roman" w:cs="Times New Roman"/>
          <w:sz w:val="24"/>
          <w:szCs w:val="24"/>
        </w:rPr>
        <w:t>аменьшем</w:t>
      </w:r>
      <w:proofErr w:type="spellEnd"/>
      <w:r>
        <w:rPr>
          <w:rFonts w:ascii="Times New Roman" w:eastAsia="Times New Roman" w:hAnsi="Times New Roman" w:cs="Times New Roman"/>
          <w:sz w:val="24"/>
          <w:szCs w:val="24"/>
        </w:rPr>
        <w:t xml:space="preserve"> числе транспортных терминалов.</w:t>
      </w:r>
    </w:p>
    <w:p w14:paraId="18242E42" w14:textId="77777777" w:rsidR="00493453" w:rsidRDefault="00493453" w:rsidP="0049345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Интеграция грузопоток во всех возможных случаях.</w:t>
      </w:r>
    </w:p>
    <w:p w14:paraId="3F0F4C41" w14:textId="77777777" w:rsidR="00493453" w:rsidRDefault="00493453" w:rsidP="0049345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Максимальная унификация транспортных средств.</w:t>
      </w:r>
    </w:p>
    <w:p w14:paraId="6D02F919" w14:textId="77777777" w:rsidR="00493453" w:rsidRDefault="00493453">
      <w:pPr>
        <w:spacing w:after="0" w:line="240" w:lineRule="auto"/>
        <w:jc w:val="both"/>
        <w:rPr>
          <w:rFonts w:ascii="Times New Roman" w:hAnsi="Times New Roman" w:cs="Times New Roman"/>
          <w:sz w:val="28"/>
          <w:szCs w:val="28"/>
        </w:rPr>
      </w:pPr>
    </w:p>
    <w:p w14:paraId="2E854B2E" w14:textId="0A3FA1B3" w:rsidR="00095CB1" w:rsidRPr="00617738" w:rsidRDefault="00EC7E83">
      <w:pPr>
        <w:spacing w:after="0" w:line="240" w:lineRule="auto"/>
        <w:jc w:val="both"/>
        <w:rPr>
          <w:rFonts w:ascii="Times New Roman" w:hAnsi="Times New Roman" w:cs="Times New Roman"/>
          <w:b/>
          <w:bCs/>
          <w:sz w:val="28"/>
          <w:szCs w:val="28"/>
        </w:rPr>
      </w:pPr>
      <w:r w:rsidRPr="00617738">
        <w:rPr>
          <w:rFonts w:ascii="Times New Roman" w:hAnsi="Times New Roman" w:cs="Times New Roman"/>
          <w:b/>
          <w:bCs/>
          <w:sz w:val="28"/>
          <w:szCs w:val="28"/>
        </w:rPr>
        <w:t>40</w:t>
      </w:r>
      <w:r w:rsidR="00706D3E" w:rsidRPr="00617738">
        <w:rPr>
          <w:rFonts w:ascii="Times New Roman" w:hAnsi="Times New Roman" w:cs="Times New Roman"/>
          <w:b/>
          <w:bCs/>
          <w:sz w:val="28"/>
          <w:szCs w:val="28"/>
        </w:rPr>
        <w:t>. Структура</w:t>
      </w:r>
      <w:r w:rsidR="009A5D4F" w:rsidRPr="00617738">
        <w:rPr>
          <w:rFonts w:ascii="Times New Roman" w:hAnsi="Times New Roman" w:cs="Times New Roman"/>
          <w:b/>
          <w:bCs/>
          <w:sz w:val="28"/>
          <w:szCs w:val="28"/>
        </w:rPr>
        <w:t xml:space="preserve"> расходов авиаперевозчиков. Причины низк</w:t>
      </w:r>
      <w:r w:rsidR="000C50F5" w:rsidRPr="00617738">
        <w:rPr>
          <w:rFonts w:ascii="Times New Roman" w:hAnsi="Times New Roman" w:cs="Times New Roman"/>
          <w:b/>
          <w:bCs/>
          <w:sz w:val="28"/>
          <w:szCs w:val="28"/>
        </w:rPr>
        <w:t>ой рентабельности авиаперевозок.</w:t>
      </w:r>
    </w:p>
    <w:p w14:paraId="52B596D3" w14:textId="77777777" w:rsidR="00493453" w:rsidRDefault="00493453" w:rsidP="0049345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Структура расходов</w:t>
      </w:r>
    </w:p>
    <w:p w14:paraId="1B680062" w14:textId="77777777" w:rsidR="00493453" w:rsidRDefault="00493453" w:rsidP="0049345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 топливо</w:t>
      </w:r>
    </w:p>
    <w:p w14:paraId="7FE3805F" w14:textId="77777777" w:rsidR="00493453" w:rsidRDefault="00493453" w:rsidP="0049345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 </w:t>
      </w:r>
      <w:proofErr w:type="spellStart"/>
      <w:r>
        <w:rPr>
          <w:rFonts w:ascii="Times New Roman" w:eastAsia="Times New Roman" w:hAnsi="Times New Roman" w:cs="Times New Roman"/>
          <w:sz w:val="24"/>
          <w:szCs w:val="24"/>
        </w:rPr>
        <w:t>зп</w:t>
      </w:r>
      <w:proofErr w:type="spellEnd"/>
      <w:r>
        <w:rPr>
          <w:rFonts w:ascii="Times New Roman" w:eastAsia="Times New Roman" w:hAnsi="Times New Roman" w:cs="Times New Roman"/>
          <w:sz w:val="24"/>
          <w:szCs w:val="24"/>
        </w:rPr>
        <w:t xml:space="preserve"> сотрудникам авиакомпании</w:t>
      </w:r>
    </w:p>
    <w:p w14:paraId="55C0B55F" w14:textId="77777777" w:rsidR="00493453" w:rsidRDefault="00493453" w:rsidP="0049345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 затраты на владение авиапарком</w:t>
      </w:r>
    </w:p>
    <w:p w14:paraId="5CFAD6E6" w14:textId="77777777" w:rsidR="00493453" w:rsidRDefault="00493453" w:rsidP="0049345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налоги</w:t>
      </w:r>
    </w:p>
    <w:p w14:paraId="1E132A25" w14:textId="77777777" w:rsidR="00493453" w:rsidRDefault="00493453" w:rsidP="0049345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техобслуживание</w:t>
      </w:r>
    </w:p>
    <w:p w14:paraId="60449931" w14:textId="77777777" w:rsidR="00493453" w:rsidRDefault="00493453" w:rsidP="0049345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proofErr w:type="spellStart"/>
      <w:r>
        <w:rPr>
          <w:rFonts w:ascii="Times New Roman" w:eastAsia="Times New Roman" w:hAnsi="Times New Roman" w:cs="Times New Roman"/>
          <w:sz w:val="24"/>
          <w:szCs w:val="24"/>
        </w:rPr>
        <w:t>др</w:t>
      </w:r>
      <w:proofErr w:type="spellEnd"/>
      <w:r>
        <w:rPr>
          <w:rFonts w:ascii="Times New Roman" w:eastAsia="Times New Roman" w:hAnsi="Times New Roman" w:cs="Times New Roman"/>
          <w:sz w:val="24"/>
          <w:szCs w:val="24"/>
        </w:rPr>
        <w:t xml:space="preserve"> расхода</w:t>
      </w:r>
    </w:p>
    <w:p w14:paraId="42B5DF24" w14:textId="77777777" w:rsidR="00493453" w:rsidRDefault="00493453" w:rsidP="0049345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прибыль</w:t>
      </w:r>
    </w:p>
    <w:p w14:paraId="36AF0583" w14:textId="6F50E33B" w:rsidR="00493453" w:rsidRPr="00493453" w:rsidRDefault="0049345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Рентабельность рейсов представляет собой прибыль, которая получена от пассажирских и грузовых перевозок, отнесена к затратам на выполнение рейса. Повышение рентабельности – одна из важнейших задач авиакомпании</w:t>
      </w:r>
    </w:p>
    <w:p w14:paraId="046828E0" w14:textId="78C55977" w:rsidR="00241F39" w:rsidRDefault="00EC7E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w:t>
      </w:r>
      <w:r w:rsidR="000C50F5">
        <w:rPr>
          <w:rFonts w:ascii="Times New Roman" w:hAnsi="Times New Roman" w:cs="Times New Roman"/>
          <w:sz w:val="28"/>
          <w:szCs w:val="28"/>
        </w:rPr>
        <w:t xml:space="preserve">. </w:t>
      </w:r>
      <w:r w:rsidR="00E214EF">
        <w:rPr>
          <w:rFonts w:ascii="Times New Roman" w:hAnsi="Times New Roman" w:cs="Times New Roman"/>
          <w:sz w:val="28"/>
          <w:szCs w:val="28"/>
        </w:rPr>
        <w:t>М</w:t>
      </w:r>
      <w:r w:rsidR="003A1C42">
        <w:rPr>
          <w:rFonts w:ascii="Times New Roman" w:hAnsi="Times New Roman" w:cs="Times New Roman"/>
          <w:sz w:val="28"/>
          <w:szCs w:val="28"/>
        </w:rPr>
        <w:t>етоды оценки стоимости недвижимости</w:t>
      </w:r>
      <w:r w:rsidR="003A1C42" w:rsidRPr="003A1C42">
        <w:rPr>
          <w:rFonts w:ascii="Times New Roman" w:hAnsi="Times New Roman" w:cs="Times New Roman"/>
          <w:sz w:val="28"/>
          <w:szCs w:val="28"/>
        </w:rPr>
        <w:t>:</w:t>
      </w:r>
      <w:r w:rsidR="00E214EF">
        <w:rPr>
          <w:rFonts w:ascii="Times New Roman" w:hAnsi="Times New Roman" w:cs="Times New Roman"/>
          <w:sz w:val="28"/>
          <w:szCs w:val="28"/>
        </w:rPr>
        <w:t xml:space="preserve"> </w:t>
      </w:r>
      <w:r w:rsidR="003A1C42">
        <w:rPr>
          <w:rFonts w:ascii="Times New Roman" w:hAnsi="Times New Roman" w:cs="Times New Roman"/>
          <w:sz w:val="28"/>
          <w:szCs w:val="28"/>
        </w:rPr>
        <w:t>затратный, доходный, сравнительный.</w:t>
      </w:r>
    </w:p>
    <w:p w14:paraId="1C44A04A" w14:textId="3B743F08" w:rsidR="00493453" w:rsidRDefault="00493453" w:rsidP="0049345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Затратный подход — совокупность методов оценки стоимости объекта недвижимости, основанных на определении затрат, необходимых для восстановления либо замещения объекта недвижимости, с учетом его износа.</w:t>
      </w:r>
    </w:p>
    <w:p w14:paraId="0FC5F740" w14:textId="77777777" w:rsidR="00493453" w:rsidRDefault="00493453" w:rsidP="00493453">
      <w:pPr>
        <w:numPr>
          <w:ilvl w:val="0"/>
          <w:numId w:val="2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оценка рыночной стоимости земельного участка;</w:t>
      </w:r>
    </w:p>
    <w:p w14:paraId="38AB06DA" w14:textId="77777777" w:rsidR="00493453" w:rsidRDefault="00493453" w:rsidP="00493453">
      <w:pPr>
        <w:numPr>
          <w:ilvl w:val="0"/>
          <w:numId w:val="2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оценка восстановительной стоимости (стоимости замещения) оцениваемого здания, в том числе оценка величины предпринимательской прибыли;</w:t>
      </w:r>
    </w:p>
    <w:p w14:paraId="1432A04E" w14:textId="77777777" w:rsidR="00493453" w:rsidRDefault="00493453" w:rsidP="00493453">
      <w:pPr>
        <w:numPr>
          <w:ilvl w:val="0"/>
          <w:numId w:val="2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расчет выявленных видов износа;</w:t>
      </w:r>
    </w:p>
    <w:p w14:paraId="753C9245" w14:textId="77777777" w:rsidR="00493453" w:rsidRDefault="00493453" w:rsidP="00493453">
      <w:pPr>
        <w:numPr>
          <w:ilvl w:val="0"/>
          <w:numId w:val="29"/>
        </w:num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расчет итоговой стоимости объекта оценки путем корректировки восстановительной стоимости на износ с последующим увеличением полученной величины на стоимость земельного участка.</w:t>
      </w:r>
    </w:p>
    <w:p w14:paraId="2FC45B47" w14:textId="77777777" w:rsidR="00493453" w:rsidRDefault="00493453" w:rsidP="00493453">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Доходный подход основан на предположении, что собственник не продаст свой объект дешевле, чем текущая стоимость доходов, которые он может получить от его эксплуатации. доходный подход оценивает стоимость недвижимости, как текущую стоимость будущих денежных потоков. При этом данный подход отражает уровень риска для оцениваемого объекта недвижимости, а также качество и количество дохода, который сможет принести объект оценки в течение срока службы.</w:t>
      </w:r>
    </w:p>
    <w:p w14:paraId="1AEE7029" w14:textId="77777777" w:rsidR="00493453" w:rsidRDefault="00493453" w:rsidP="00493453">
      <w:pPr>
        <w:spacing w:after="240" w:line="240" w:lineRule="auto"/>
        <w:rPr>
          <w:rFonts w:ascii="Times New Roman" w:eastAsia="Times New Roman" w:hAnsi="Times New Roman" w:cs="Times New Roman"/>
          <w:sz w:val="28"/>
          <w:szCs w:val="28"/>
        </w:rPr>
      </w:pPr>
      <w:r>
        <w:rPr>
          <w:rFonts w:ascii="Times New Roman" w:eastAsia="Times New Roman" w:hAnsi="Times New Roman" w:cs="Times New Roman"/>
          <w:sz w:val="24"/>
          <w:szCs w:val="24"/>
        </w:rPr>
        <w:t xml:space="preserve">Сравнительный подход опирается на сравнение оцениваемого объекта с </w:t>
      </w:r>
      <w:proofErr w:type="gramStart"/>
      <w:r>
        <w:rPr>
          <w:rFonts w:ascii="Times New Roman" w:eastAsia="Times New Roman" w:hAnsi="Times New Roman" w:cs="Times New Roman"/>
          <w:sz w:val="24"/>
          <w:szCs w:val="24"/>
        </w:rPr>
        <w:t>другими  аналогичными</w:t>
      </w:r>
      <w:proofErr w:type="gramEnd"/>
      <w:r>
        <w:rPr>
          <w:rFonts w:ascii="Times New Roman" w:eastAsia="Times New Roman" w:hAnsi="Times New Roman" w:cs="Times New Roman"/>
          <w:sz w:val="24"/>
          <w:szCs w:val="24"/>
        </w:rPr>
        <w:t xml:space="preserve"> объектами, цены на которые известны. Набор корректировок включает: площадь квартиры, район, тип дома, удаленность от метро, этаж</w:t>
      </w:r>
    </w:p>
    <w:p w14:paraId="2729823A" w14:textId="77777777" w:rsidR="00493453" w:rsidRDefault="00493453">
      <w:pPr>
        <w:spacing w:after="0" w:line="240" w:lineRule="auto"/>
        <w:jc w:val="both"/>
        <w:rPr>
          <w:rFonts w:ascii="Times New Roman" w:hAnsi="Times New Roman" w:cs="Times New Roman"/>
          <w:sz w:val="28"/>
          <w:szCs w:val="28"/>
        </w:rPr>
      </w:pPr>
    </w:p>
    <w:p w14:paraId="76943677" w14:textId="76B06965" w:rsidR="003A1C42" w:rsidRPr="00617738" w:rsidRDefault="00EC7E83">
      <w:pPr>
        <w:spacing w:after="0" w:line="240" w:lineRule="auto"/>
        <w:jc w:val="both"/>
        <w:rPr>
          <w:rFonts w:ascii="Times New Roman" w:hAnsi="Times New Roman" w:cs="Times New Roman"/>
          <w:b/>
          <w:bCs/>
          <w:sz w:val="28"/>
          <w:szCs w:val="28"/>
        </w:rPr>
      </w:pPr>
      <w:r w:rsidRPr="00617738">
        <w:rPr>
          <w:rFonts w:ascii="Times New Roman" w:hAnsi="Times New Roman" w:cs="Times New Roman"/>
          <w:b/>
          <w:bCs/>
          <w:sz w:val="28"/>
          <w:szCs w:val="28"/>
        </w:rPr>
        <w:t>42</w:t>
      </w:r>
      <w:r w:rsidR="000C50F5" w:rsidRPr="00617738">
        <w:rPr>
          <w:rFonts w:ascii="Times New Roman" w:hAnsi="Times New Roman" w:cs="Times New Roman"/>
          <w:b/>
          <w:bCs/>
          <w:sz w:val="28"/>
          <w:szCs w:val="28"/>
        </w:rPr>
        <w:t xml:space="preserve">. </w:t>
      </w:r>
      <w:r w:rsidR="003A1C42" w:rsidRPr="00617738">
        <w:rPr>
          <w:rFonts w:ascii="Times New Roman" w:hAnsi="Times New Roman" w:cs="Times New Roman"/>
          <w:b/>
          <w:bCs/>
          <w:sz w:val="28"/>
          <w:szCs w:val="28"/>
        </w:rPr>
        <w:t>Модели ипотечного кредитования</w:t>
      </w:r>
      <w:r w:rsidR="00E214EF" w:rsidRPr="00617738">
        <w:rPr>
          <w:rFonts w:ascii="Times New Roman" w:hAnsi="Times New Roman" w:cs="Times New Roman"/>
          <w:b/>
          <w:bCs/>
          <w:sz w:val="28"/>
          <w:szCs w:val="28"/>
        </w:rPr>
        <w:t>: немецкая, английская, американская</w:t>
      </w:r>
    </w:p>
    <w:p w14:paraId="6652E3A4" w14:textId="77777777" w:rsidR="00493453" w:rsidRDefault="00493453" w:rsidP="00493453">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Открытая модель ипотечного кредитования предполагает, что средства, используемые для выдачи ипотечных кредитов, привлекаются с открытого финансового рынка, что предусматривает вступление в конкурентную борьбу за инвестиционные ресурсы.</w:t>
      </w:r>
    </w:p>
    <w:p w14:paraId="14F401F1" w14:textId="77777777" w:rsidR="00493453" w:rsidRDefault="00493453" w:rsidP="00493453">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Закрытая модель основана на том, что источниками кредитных ресурсов являются накопления лиц, выступающих и в качестве заемщиков. Ярким примером закрытой модели ипотеки является немецкая "система </w:t>
      </w:r>
      <w:proofErr w:type="spellStart"/>
      <w:r>
        <w:rPr>
          <w:rFonts w:ascii="Times New Roman" w:eastAsia="Times New Roman" w:hAnsi="Times New Roman" w:cs="Times New Roman"/>
          <w:sz w:val="24"/>
          <w:szCs w:val="24"/>
        </w:rPr>
        <w:t>стройсбережений</w:t>
      </w:r>
      <w:proofErr w:type="spellEnd"/>
      <w:r>
        <w:rPr>
          <w:rFonts w:ascii="Times New Roman" w:eastAsia="Times New Roman" w:hAnsi="Times New Roman" w:cs="Times New Roman"/>
          <w:sz w:val="24"/>
          <w:szCs w:val="24"/>
        </w:rPr>
        <w:t>".</w:t>
      </w:r>
    </w:p>
    <w:p w14:paraId="6FFB3B96" w14:textId="77777777" w:rsidR="00493453" w:rsidRDefault="00493453" w:rsidP="00493453">
      <w:pPr>
        <w:spacing w:before="240" w:after="24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Ее основные признаки</w:t>
      </w:r>
      <w:proofErr w:type="gramEnd"/>
      <w:r>
        <w:rPr>
          <w:rFonts w:ascii="Times New Roman" w:eastAsia="Times New Roman" w:hAnsi="Times New Roman" w:cs="Times New Roman"/>
          <w:sz w:val="24"/>
          <w:szCs w:val="24"/>
        </w:rPr>
        <w:t xml:space="preserve"> следующие:</w:t>
      </w:r>
    </w:p>
    <w:p w14:paraId="1429DCCF" w14:textId="77777777" w:rsidR="00493453" w:rsidRDefault="00493453" w:rsidP="00493453">
      <w:pPr>
        <w:numPr>
          <w:ilvl w:val="0"/>
          <w:numId w:val="30"/>
        </w:num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получению кредита предшествует этап накопления средств в специализированных учреждениях ("строительные кассы") – примерно 40% стоимости будущего жилья. На этапе накопления на вложенные средства начисляется процент более низкий, чем по обычным депозитам;</w:t>
      </w:r>
    </w:p>
    <w:p w14:paraId="2508B9A8" w14:textId="77777777" w:rsidR="00493453" w:rsidRDefault="00493453" w:rsidP="00493453">
      <w:pPr>
        <w:numPr>
          <w:ilvl w:val="0"/>
          <w:numId w:val="30"/>
        </w:num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после завершения этапа накопления (срок от 5 до 10 лет) появляется возможность: а) получения государственной дотации в размере примерно 10% стоимости жилья; б) получения кредита для оплаты недостающей части стоимости жилья под пониженный процент по сравнению с рыночными ставками.</w:t>
      </w:r>
    </w:p>
    <w:p w14:paraId="5AC72E4F" w14:textId="77777777" w:rsidR="00493453" w:rsidRDefault="00493453" w:rsidP="00493453">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Одноуровневая</w:t>
      </w:r>
      <w:r>
        <w:rPr>
          <w:rFonts w:ascii="Times New Roman" w:eastAsia="Times New Roman" w:hAnsi="Times New Roman" w:cs="Times New Roman"/>
          <w:sz w:val="24"/>
          <w:szCs w:val="24"/>
        </w:rPr>
        <w:t xml:space="preserve"> (английская, континентальная) </w:t>
      </w:r>
      <w:r>
        <w:rPr>
          <w:rFonts w:ascii="Times New Roman" w:eastAsia="Times New Roman" w:hAnsi="Times New Roman" w:cs="Times New Roman"/>
          <w:b/>
          <w:i/>
          <w:sz w:val="24"/>
          <w:szCs w:val="24"/>
        </w:rPr>
        <w:t>модель</w:t>
      </w:r>
      <w:r>
        <w:rPr>
          <w:rFonts w:ascii="Times New Roman" w:eastAsia="Times New Roman" w:hAnsi="Times New Roman" w:cs="Times New Roman"/>
          <w:sz w:val="24"/>
          <w:szCs w:val="24"/>
        </w:rPr>
        <w:t xml:space="preserve"> предполагает, что источники ресурсов для выдачи ипотечных кредитов формируются на уровне ипотечного банка, который привлекает средства для него с помощью обычных механизмов – средств, находящихся на его счетах, межбанковских кредитов и пр. При этой системе существует лишь первичный рынок закладных. В данном случае отношения по поводу ипотечного кредита существуют лишь между двумя субъектами: ипотечный банк – заемщик (одноуровневая модель).</w:t>
      </w:r>
    </w:p>
    <w:p w14:paraId="26486318" w14:textId="77777777" w:rsidR="00493453" w:rsidRDefault="00493453" w:rsidP="00493453">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Двухуровневая</w:t>
      </w:r>
      <w:r>
        <w:rPr>
          <w:rFonts w:ascii="Times New Roman" w:eastAsia="Times New Roman" w:hAnsi="Times New Roman" w:cs="Times New Roman"/>
          <w:sz w:val="24"/>
          <w:szCs w:val="24"/>
        </w:rPr>
        <w:t xml:space="preserve"> (расширенная, американская) </w:t>
      </w:r>
      <w:r>
        <w:rPr>
          <w:rFonts w:ascii="Times New Roman" w:eastAsia="Times New Roman" w:hAnsi="Times New Roman" w:cs="Times New Roman"/>
          <w:b/>
          <w:i/>
          <w:sz w:val="24"/>
          <w:szCs w:val="24"/>
        </w:rPr>
        <w:t>модель</w:t>
      </w:r>
      <w:r>
        <w:rPr>
          <w:rFonts w:ascii="Times New Roman" w:eastAsia="Times New Roman" w:hAnsi="Times New Roman" w:cs="Times New Roman"/>
          <w:sz w:val="24"/>
          <w:szCs w:val="24"/>
        </w:rPr>
        <w:t xml:space="preserve"> предусматривает, что первичный рынок закладных дополняется вторичным, на котором обращаются производные ценные бумаги, выпускаемые ипотечными посредниками, скупающими у ипотечных банков первые закладные. В этом варианте отношения по поводу выданных ипотечных кредитов возникают: 1) между ипотечным банком и заемщиком; 2) между ипотечным банком и </w:t>
      </w:r>
      <w:r>
        <w:rPr>
          <w:rFonts w:ascii="Times New Roman" w:eastAsia="Times New Roman" w:hAnsi="Times New Roman" w:cs="Times New Roman"/>
          <w:sz w:val="24"/>
          <w:szCs w:val="24"/>
        </w:rPr>
        <w:lastRenderedPageBreak/>
        <w:t xml:space="preserve">ипотечным </w:t>
      </w:r>
      <w:proofErr w:type="spellStart"/>
      <w:proofErr w:type="gramStart"/>
      <w:r>
        <w:rPr>
          <w:rFonts w:ascii="Times New Roman" w:eastAsia="Times New Roman" w:hAnsi="Times New Roman" w:cs="Times New Roman"/>
          <w:sz w:val="24"/>
          <w:szCs w:val="24"/>
        </w:rPr>
        <w:t>посредником.Именно</w:t>
      </w:r>
      <w:proofErr w:type="spellEnd"/>
      <w:proofErr w:type="gramEnd"/>
      <w:r>
        <w:rPr>
          <w:rFonts w:ascii="Times New Roman" w:eastAsia="Times New Roman" w:hAnsi="Times New Roman" w:cs="Times New Roman"/>
          <w:sz w:val="24"/>
          <w:szCs w:val="24"/>
        </w:rPr>
        <w:t xml:space="preserve"> в этом и состоит основное отличие американской системы ипотечного кредитования: разрыв непосредственной связи между индивидуальным инвестором и индивидуальным заемщиком</w:t>
      </w:r>
    </w:p>
    <w:p w14:paraId="420E53C1" w14:textId="77777777" w:rsidR="00493453" w:rsidRDefault="00493453" w:rsidP="0049345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Сегодня в России окончательно не сформировалась единая модель ипотечного кредитования. Применяется и американская, и немецкая схема ипотеки.</w:t>
      </w:r>
    </w:p>
    <w:p w14:paraId="03872A16" w14:textId="77777777" w:rsidR="00493453" w:rsidRPr="00E214EF" w:rsidRDefault="00493453">
      <w:pPr>
        <w:spacing w:after="0" w:line="240" w:lineRule="auto"/>
        <w:jc w:val="both"/>
        <w:rPr>
          <w:rFonts w:ascii="Times New Roman" w:hAnsi="Times New Roman" w:cs="Times New Roman"/>
          <w:sz w:val="28"/>
          <w:szCs w:val="28"/>
        </w:rPr>
      </w:pPr>
    </w:p>
    <w:p w14:paraId="1FE713F3" w14:textId="40AE5EAF" w:rsidR="00422737" w:rsidRPr="00617738" w:rsidRDefault="00EC7E83">
      <w:pPr>
        <w:spacing w:after="0" w:line="240" w:lineRule="auto"/>
        <w:jc w:val="both"/>
        <w:rPr>
          <w:rFonts w:ascii="Times New Roman" w:hAnsi="Times New Roman" w:cs="Times New Roman"/>
          <w:b/>
          <w:bCs/>
          <w:sz w:val="28"/>
          <w:szCs w:val="28"/>
        </w:rPr>
      </w:pPr>
      <w:r w:rsidRPr="00617738">
        <w:rPr>
          <w:rFonts w:ascii="Times New Roman" w:hAnsi="Times New Roman" w:cs="Times New Roman"/>
          <w:b/>
          <w:bCs/>
          <w:sz w:val="28"/>
          <w:szCs w:val="28"/>
        </w:rPr>
        <w:t>43</w:t>
      </w:r>
      <w:r w:rsidR="000C50F5" w:rsidRPr="00617738">
        <w:rPr>
          <w:rFonts w:ascii="Times New Roman" w:hAnsi="Times New Roman" w:cs="Times New Roman"/>
          <w:b/>
          <w:bCs/>
          <w:sz w:val="28"/>
          <w:szCs w:val="28"/>
        </w:rPr>
        <w:t xml:space="preserve">. </w:t>
      </w:r>
      <w:r w:rsidR="00422737" w:rsidRPr="00617738">
        <w:rPr>
          <w:rFonts w:ascii="Times New Roman" w:hAnsi="Times New Roman" w:cs="Times New Roman"/>
          <w:b/>
          <w:bCs/>
          <w:sz w:val="28"/>
          <w:szCs w:val="28"/>
        </w:rPr>
        <w:t>Постоянный (аннуитетный) ипотечный кредит.</w:t>
      </w:r>
      <w:r w:rsidR="00E214EF" w:rsidRPr="00617738">
        <w:rPr>
          <w:rFonts w:ascii="Times New Roman" w:hAnsi="Times New Roman" w:cs="Times New Roman"/>
          <w:b/>
          <w:bCs/>
          <w:sz w:val="28"/>
          <w:szCs w:val="28"/>
        </w:rPr>
        <w:t xml:space="preserve"> Показать </w:t>
      </w:r>
      <w:r w:rsidR="000C50F5" w:rsidRPr="00617738">
        <w:rPr>
          <w:rFonts w:ascii="Times New Roman" w:hAnsi="Times New Roman" w:cs="Times New Roman"/>
          <w:b/>
          <w:bCs/>
          <w:sz w:val="28"/>
          <w:szCs w:val="28"/>
        </w:rPr>
        <w:t>расчёт</w:t>
      </w:r>
      <w:r w:rsidR="00E214EF" w:rsidRPr="00617738">
        <w:rPr>
          <w:rFonts w:ascii="Times New Roman" w:hAnsi="Times New Roman" w:cs="Times New Roman"/>
          <w:b/>
          <w:bCs/>
          <w:sz w:val="28"/>
          <w:szCs w:val="28"/>
        </w:rPr>
        <w:t xml:space="preserve"> ежемесячных платежей </w:t>
      </w:r>
      <w:proofErr w:type="gramStart"/>
      <w:r w:rsidR="00E214EF" w:rsidRPr="00617738">
        <w:rPr>
          <w:rFonts w:ascii="Times New Roman" w:hAnsi="Times New Roman" w:cs="Times New Roman"/>
          <w:b/>
          <w:bCs/>
          <w:sz w:val="28"/>
          <w:szCs w:val="28"/>
        </w:rPr>
        <w:t xml:space="preserve">на </w:t>
      </w:r>
      <w:r w:rsidR="000C50F5" w:rsidRPr="00617738">
        <w:rPr>
          <w:rFonts w:ascii="Times New Roman" w:hAnsi="Times New Roman" w:cs="Times New Roman"/>
          <w:b/>
          <w:bCs/>
          <w:sz w:val="28"/>
          <w:szCs w:val="28"/>
        </w:rPr>
        <w:t xml:space="preserve"> конкретном</w:t>
      </w:r>
      <w:proofErr w:type="gramEnd"/>
      <w:r w:rsidR="000C50F5" w:rsidRPr="00617738">
        <w:rPr>
          <w:rFonts w:ascii="Times New Roman" w:hAnsi="Times New Roman" w:cs="Times New Roman"/>
          <w:b/>
          <w:bCs/>
          <w:sz w:val="28"/>
          <w:szCs w:val="28"/>
        </w:rPr>
        <w:t xml:space="preserve"> </w:t>
      </w:r>
      <w:r w:rsidR="00E214EF" w:rsidRPr="00617738">
        <w:rPr>
          <w:rFonts w:ascii="Times New Roman" w:hAnsi="Times New Roman" w:cs="Times New Roman"/>
          <w:b/>
          <w:bCs/>
          <w:sz w:val="28"/>
          <w:szCs w:val="28"/>
        </w:rPr>
        <w:t>примере.</w:t>
      </w:r>
    </w:p>
    <w:p w14:paraId="694D6359" w14:textId="77777777" w:rsidR="00493453" w:rsidRDefault="00493453" w:rsidP="0049345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общая сумма ежемесячных выплат остается неизменной до конца срока кредитования. Часть средств идет на погашение основного долга, остальное - на погашение процентов, и их соотношение постепенно меняется.</w:t>
      </w:r>
    </w:p>
    <w:p w14:paraId="58E94358" w14:textId="77777777" w:rsidR="00493453" w:rsidRDefault="00493453" w:rsidP="0049345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Пример: кредит 100к на 3 </w:t>
      </w:r>
      <w:proofErr w:type="spellStart"/>
      <w:r>
        <w:rPr>
          <w:rFonts w:ascii="Times New Roman" w:eastAsia="Times New Roman" w:hAnsi="Times New Roman" w:cs="Times New Roman"/>
          <w:sz w:val="24"/>
          <w:szCs w:val="24"/>
        </w:rPr>
        <w:t>мес</w:t>
      </w:r>
      <w:proofErr w:type="spellEnd"/>
      <w:r>
        <w:rPr>
          <w:rFonts w:ascii="Times New Roman" w:eastAsia="Times New Roman" w:hAnsi="Times New Roman" w:cs="Times New Roman"/>
          <w:sz w:val="24"/>
          <w:szCs w:val="24"/>
        </w:rPr>
        <w:t xml:space="preserve"> под 5% в </w:t>
      </w:r>
      <w:proofErr w:type="spellStart"/>
      <w:r>
        <w:rPr>
          <w:rFonts w:ascii="Times New Roman" w:eastAsia="Times New Roman" w:hAnsi="Times New Roman" w:cs="Times New Roman"/>
          <w:sz w:val="24"/>
          <w:szCs w:val="24"/>
        </w:rPr>
        <w:t>мес</w:t>
      </w:r>
      <w:proofErr w:type="spellEnd"/>
    </w:p>
    <w:p w14:paraId="07C96409" w14:textId="77777777" w:rsidR="00493453" w:rsidRDefault="00493453" w:rsidP="0049345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((100к*1,05-36720,</w:t>
      </w:r>
      <w:proofErr w:type="gramStart"/>
      <w:r>
        <w:rPr>
          <w:rFonts w:ascii="Times New Roman" w:eastAsia="Times New Roman" w:hAnsi="Times New Roman" w:cs="Times New Roman"/>
          <w:sz w:val="24"/>
          <w:szCs w:val="24"/>
        </w:rPr>
        <w:t>86)*</w:t>
      </w:r>
      <w:proofErr w:type="gramEnd"/>
      <w:r>
        <w:rPr>
          <w:rFonts w:ascii="Times New Roman" w:eastAsia="Times New Roman" w:hAnsi="Times New Roman" w:cs="Times New Roman"/>
          <w:sz w:val="24"/>
          <w:szCs w:val="24"/>
        </w:rPr>
        <w:t>1,05-36720,86)*1,05-36720,86=0</w:t>
      </w:r>
    </w:p>
    <w:p w14:paraId="540F514F" w14:textId="36B4D3FA" w:rsidR="00493453" w:rsidRDefault="00493453" w:rsidP="0049345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79D5771" wp14:editId="40B68FBB">
            <wp:extent cx="2217420" cy="800100"/>
            <wp:effectExtent l="0" t="0" r="0" b="0"/>
            <wp:docPr id="173486413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17420" cy="800100"/>
                    </a:xfrm>
                    <a:prstGeom prst="rect">
                      <a:avLst/>
                    </a:prstGeom>
                    <a:noFill/>
                    <a:ln>
                      <a:noFill/>
                    </a:ln>
                  </pic:spPr>
                </pic:pic>
              </a:graphicData>
            </a:graphic>
          </wp:inline>
        </w:drawing>
      </w:r>
    </w:p>
    <w:p w14:paraId="17ED4383" w14:textId="77777777" w:rsidR="00493453" w:rsidRDefault="00493453">
      <w:pPr>
        <w:spacing w:after="0" w:line="240" w:lineRule="auto"/>
        <w:jc w:val="both"/>
        <w:rPr>
          <w:rFonts w:ascii="Times New Roman" w:hAnsi="Times New Roman" w:cs="Times New Roman"/>
          <w:sz w:val="28"/>
          <w:szCs w:val="28"/>
        </w:rPr>
      </w:pPr>
    </w:p>
    <w:p w14:paraId="07BCD995" w14:textId="6AEA2F20" w:rsidR="00241F39" w:rsidRPr="00617738" w:rsidRDefault="00EC7E83">
      <w:pPr>
        <w:spacing w:after="0" w:line="240" w:lineRule="auto"/>
        <w:jc w:val="both"/>
        <w:rPr>
          <w:rFonts w:ascii="Times New Roman" w:hAnsi="Times New Roman" w:cs="Times New Roman"/>
          <w:b/>
          <w:bCs/>
          <w:sz w:val="28"/>
          <w:szCs w:val="28"/>
        </w:rPr>
      </w:pPr>
      <w:r w:rsidRPr="00617738">
        <w:rPr>
          <w:rFonts w:ascii="Times New Roman" w:hAnsi="Times New Roman" w:cs="Times New Roman"/>
          <w:b/>
          <w:bCs/>
          <w:sz w:val="28"/>
          <w:szCs w:val="28"/>
        </w:rPr>
        <w:t>44</w:t>
      </w:r>
      <w:r w:rsidR="000C50F5" w:rsidRPr="00617738">
        <w:rPr>
          <w:rFonts w:ascii="Times New Roman" w:hAnsi="Times New Roman" w:cs="Times New Roman"/>
          <w:b/>
          <w:bCs/>
          <w:sz w:val="28"/>
          <w:szCs w:val="28"/>
        </w:rPr>
        <w:t xml:space="preserve">. </w:t>
      </w:r>
      <w:r w:rsidR="00422737" w:rsidRPr="00617738">
        <w:rPr>
          <w:rFonts w:ascii="Times New Roman" w:hAnsi="Times New Roman" w:cs="Times New Roman"/>
          <w:b/>
          <w:bCs/>
          <w:sz w:val="28"/>
          <w:szCs w:val="28"/>
        </w:rPr>
        <w:t>Основные минусы инвестиций в недвижимость</w:t>
      </w:r>
      <w:r w:rsidR="000C50F5" w:rsidRPr="00617738">
        <w:rPr>
          <w:rFonts w:ascii="Times New Roman" w:hAnsi="Times New Roman" w:cs="Times New Roman"/>
          <w:b/>
          <w:bCs/>
          <w:sz w:val="28"/>
          <w:szCs w:val="28"/>
        </w:rPr>
        <w:t>.</w:t>
      </w:r>
    </w:p>
    <w:p w14:paraId="044C8E03" w14:textId="1AD1BEA3" w:rsidR="00493453" w:rsidRPr="00617738" w:rsidRDefault="00493453" w:rsidP="00493453">
      <w:pPr>
        <w:numPr>
          <w:ilvl w:val="0"/>
          <w:numId w:val="31"/>
        </w:numPr>
        <w:shd w:val="clear" w:color="auto" w:fill="FFFFFF"/>
        <w:spacing w:after="100" w:afterAutospacing="1" w:line="240" w:lineRule="auto"/>
        <w:rPr>
          <w:rFonts w:ascii="Times New Roman" w:eastAsia="Times New Roman" w:hAnsi="Times New Roman" w:cs="Times New Roman"/>
          <w:sz w:val="24"/>
          <w:szCs w:val="24"/>
        </w:rPr>
      </w:pPr>
      <w:r w:rsidRPr="00617738">
        <w:rPr>
          <w:rFonts w:ascii="Times New Roman" w:eastAsia="Times New Roman" w:hAnsi="Times New Roman" w:cs="Times New Roman"/>
          <w:sz w:val="24"/>
          <w:szCs w:val="24"/>
        </w:rPr>
        <w:t>Высокие вложения: Инвестиции в недвижимость могут требовать значительных финансовых вложений, включая покупку самого объекта недвижимости, его обслуживание, налоги и страхование. Это может быть недоступно для некоторых инвесторов или требовать значительного капитала.</w:t>
      </w:r>
    </w:p>
    <w:p w14:paraId="38BE4103" w14:textId="17B0944F" w:rsidR="00493453" w:rsidRPr="00617738" w:rsidRDefault="00493453" w:rsidP="00227FF9">
      <w:pPr>
        <w:numPr>
          <w:ilvl w:val="0"/>
          <w:numId w:val="31"/>
        </w:numPr>
        <w:shd w:val="clear" w:color="auto" w:fill="FFFFFF"/>
        <w:spacing w:beforeAutospacing="1" w:after="0" w:afterAutospacing="1" w:line="240" w:lineRule="auto"/>
        <w:rPr>
          <w:rFonts w:ascii="Times New Roman" w:eastAsia="Times New Roman" w:hAnsi="Times New Roman" w:cs="Times New Roman"/>
          <w:sz w:val="24"/>
          <w:szCs w:val="24"/>
        </w:rPr>
      </w:pPr>
      <w:r w:rsidRPr="00617738">
        <w:rPr>
          <w:rFonts w:ascii="Times New Roman" w:eastAsia="Times New Roman" w:hAnsi="Times New Roman" w:cs="Times New Roman"/>
          <w:sz w:val="24"/>
          <w:szCs w:val="24"/>
        </w:rPr>
        <w:t>Риск ликвидности: Недвижимость является относительно неликвидным активом, что означает, что продажа недвижимости может занять значительное время и быть сложной. Это может создать проблемы, если инвестору необходимо быстро реализовать свои инвестиции.</w:t>
      </w:r>
    </w:p>
    <w:p w14:paraId="6BBC34D8" w14:textId="4242FD1D" w:rsidR="00493453" w:rsidRPr="00617738" w:rsidRDefault="00493453" w:rsidP="00227FF9">
      <w:pPr>
        <w:numPr>
          <w:ilvl w:val="0"/>
          <w:numId w:val="31"/>
        </w:numPr>
        <w:shd w:val="clear" w:color="auto" w:fill="FFFFFF"/>
        <w:spacing w:beforeAutospacing="1" w:after="0" w:afterAutospacing="1" w:line="240" w:lineRule="auto"/>
        <w:rPr>
          <w:rFonts w:ascii="Times New Roman" w:eastAsia="Times New Roman" w:hAnsi="Times New Roman" w:cs="Times New Roman"/>
          <w:sz w:val="24"/>
          <w:szCs w:val="24"/>
        </w:rPr>
      </w:pPr>
      <w:r w:rsidRPr="00617738">
        <w:rPr>
          <w:rFonts w:ascii="Times New Roman" w:eastAsia="Times New Roman" w:hAnsi="Times New Roman" w:cs="Times New Roman"/>
          <w:sz w:val="24"/>
          <w:szCs w:val="24"/>
        </w:rPr>
        <w:t>Риск рыночной волатильности: Рынок недвижимости может подвергаться значительным колебаниям и волатильности. Цены на недвижимость могут снижаться в периоды экономического спада или нестабильности, что может привести к потере стоимости инвестиций.</w:t>
      </w:r>
    </w:p>
    <w:p w14:paraId="0A826076" w14:textId="10E22556" w:rsidR="00493453" w:rsidRPr="00617738" w:rsidRDefault="00493453" w:rsidP="00227FF9">
      <w:pPr>
        <w:numPr>
          <w:ilvl w:val="0"/>
          <w:numId w:val="31"/>
        </w:numPr>
        <w:shd w:val="clear" w:color="auto" w:fill="FFFFFF"/>
        <w:spacing w:beforeAutospacing="1" w:after="0" w:afterAutospacing="1" w:line="240" w:lineRule="auto"/>
        <w:rPr>
          <w:rFonts w:ascii="Times New Roman" w:eastAsia="Times New Roman" w:hAnsi="Times New Roman" w:cs="Times New Roman"/>
          <w:sz w:val="24"/>
          <w:szCs w:val="24"/>
        </w:rPr>
      </w:pPr>
      <w:r w:rsidRPr="00617738">
        <w:rPr>
          <w:rFonts w:ascii="Times New Roman" w:eastAsia="Times New Roman" w:hAnsi="Times New Roman" w:cs="Times New Roman"/>
          <w:sz w:val="24"/>
          <w:szCs w:val="24"/>
        </w:rPr>
        <w:t>Необходимость управления: Инвестиции в недвижимость требуют активного управления, включая поиск арендаторов, управление арендными платежами, обслуживание и ремонт объектов недвижимости. Это может потребовать времени, усилий и навыков управления.</w:t>
      </w:r>
    </w:p>
    <w:p w14:paraId="18D8DC8C" w14:textId="425EB59D" w:rsidR="00493453" w:rsidRPr="00617738" w:rsidRDefault="00493453" w:rsidP="00227FF9">
      <w:pPr>
        <w:numPr>
          <w:ilvl w:val="0"/>
          <w:numId w:val="31"/>
        </w:numPr>
        <w:shd w:val="clear" w:color="auto" w:fill="FFFFFF"/>
        <w:spacing w:beforeAutospacing="1" w:after="0" w:afterAutospacing="1" w:line="240" w:lineRule="auto"/>
        <w:rPr>
          <w:rFonts w:ascii="Times New Roman" w:eastAsia="Times New Roman" w:hAnsi="Times New Roman" w:cs="Times New Roman"/>
          <w:sz w:val="24"/>
          <w:szCs w:val="24"/>
        </w:rPr>
      </w:pPr>
      <w:r w:rsidRPr="00617738">
        <w:rPr>
          <w:rFonts w:ascii="Times New Roman" w:eastAsia="Times New Roman" w:hAnsi="Times New Roman" w:cs="Times New Roman"/>
          <w:sz w:val="24"/>
          <w:szCs w:val="24"/>
        </w:rPr>
        <w:t>Зависимость от рыночных условий: Успех инвестиций в недвижимость может зависеть от общего состояния рынка недвижимости, спроса на аренду или продажу, а также от экономической ситуации в целом. Неблагоприятные рыночные условия могут негативно сказаться на доходности инвестиций.</w:t>
      </w:r>
    </w:p>
    <w:p w14:paraId="3513B080" w14:textId="77777777" w:rsidR="00493453" w:rsidRDefault="00493453">
      <w:pPr>
        <w:spacing w:after="0" w:line="240" w:lineRule="auto"/>
        <w:jc w:val="both"/>
        <w:rPr>
          <w:rFonts w:ascii="Times New Roman" w:hAnsi="Times New Roman" w:cs="Times New Roman"/>
          <w:sz w:val="28"/>
          <w:szCs w:val="28"/>
        </w:rPr>
      </w:pPr>
    </w:p>
    <w:p w14:paraId="3E66FD53" w14:textId="68C83A2E" w:rsidR="000C50F5" w:rsidRDefault="000C50F5">
      <w:pPr>
        <w:spacing w:after="0" w:line="240" w:lineRule="auto"/>
        <w:jc w:val="both"/>
        <w:rPr>
          <w:rFonts w:ascii="Times New Roman" w:hAnsi="Times New Roman" w:cs="Times New Roman"/>
          <w:sz w:val="28"/>
          <w:szCs w:val="28"/>
        </w:rPr>
      </w:pPr>
    </w:p>
    <w:sectPr w:rsidR="000C50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PT Sans">
    <w:charset w:val="CC"/>
    <w:family w:val="swiss"/>
    <w:pitch w:val="variable"/>
    <w:sig w:usb0="A00002EF" w:usb1="5000204B" w:usb2="00000000" w:usb3="00000000" w:csb0="00000097"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B48CF"/>
    <w:multiLevelType w:val="multilevel"/>
    <w:tmpl w:val="F1A6F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AD320A"/>
    <w:multiLevelType w:val="multilevel"/>
    <w:tmpl w:val="F564A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27571F"/>
    <w:multiLevelType w:val="multilevel"/>
    <w:tmpl w:val="064E1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0E2615"/>
    <w:multiLevelType w:val="multilevel"/>
    <w:tmpl w:val="554E23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4A0166"/>
    <w:multiLevelType w:val="multilevel"/>
    <w:tmpl w:val="CF849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7D1DC2"/>
    <w:multiLevelType w:val="multilevel"/>
    <w:tmpl w:val="F564A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4A37C1"/>
    <w:multiLevelType w:val="multilevel"/>
    <w:tmpl w:val="64D22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62073A"/>
    <w:multiLevelType w:val="hybridMultilevel"/>
    <w:tmpl w:val="B844A5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8065B77"/>
    <w:multiLevelType w:val="multilevel"/>
    <w:tmpl w:val="45FAE4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0F15A6"/>
    <w:multiLevelType w:val="multilevel"/>
    <w:tmpl w:val="59267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5C7CF7"/>
    <w:multiLevelType w:val="multilevel"/>
    <w:tmpl w:val="CA0EF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B97ECB"/>
    <w:multiLevelType w:val="hybridMultilevel"/>
    <w:tmpl w:val="4B4E4B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E5D16EA"/>
    <w:multiLevelType w:val="multilevel"/>
    <w:tmpl w:val="71400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0174B3"/>
    <w:multiLevelType w:val="multilevel"/>
    <w:tmpl w:val="7E589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192E14"/>
    <w:multiLevelType w:val="multilevel"/>
    <w:tmpl w:val="E45AD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A347C1"/>
    <w:multiLevelType w:val="multilevel"/>
    <w:tmpl w:val="EE1656B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6" w15:restartNumberingAfterBreak="0">
    <w:nsid w:val="31C76B0F"/>
    <w:multiLevelType w:val="multilevel"/>
    <w:tmpl w:val="F564A0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A0D5325"/>
    <w:multiLevelType w:val="hybridMultilevel"/>
    <w:tmpl w:val="AE768B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A133512"/>
    <w:multiLevelType w:val="multilevel"/>
    <w:tmpl w:val="6DF4C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DB799E"/>
    <w:multiLevelType w:val="multilevel"/>
    <w:tmpl w:val="08AA9DD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0" w15:restartNumberingAfterBreak="0">
    <w:nsid w:val="42AD2DF2"/>
    <w:multiLevelType w:val="multilevel"/>
    <w:tmpl w:val="BAAE5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72A55C1"/>
    <w:multiLevelType w:val="hybridMultilevel"/>
    <w:tmpl w:val="39D629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8C15630"/>
    <w:multiLevelType w:val="multilevel"/>
    <w:tmpl w:val="93280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DD4A72"/>
    <w:multiLevelType w:val="multilevel"/>
    <w:tmpl w:val="7C065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8453D6"/>
    <w:multiLevelType w:val="multilevel"/>
    <w:tmpl w:val="F564A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1707C52"/>
    <w:multiLevelType w:val="multilevel"/>
    <w:tmpl w:val="2FD6A1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614770E"/>
    <w:multiLevelType w:val="multilevel"/>
    <w:tmpl w:val="35706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61A7B13"/>
    <w:multiLevelType w:val="multilevel"/>
    <w:tmpl w:val="AF8634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B35574E"/>
    <w:multiLevelType w:val="multilevel"/>
    <w:tmpl w:val="08E0B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9BE7057"/>
    <w:multiLevelType w:val="multilevel"/>
    <w:tmpl w:val="F564A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DF46CEF"/>
    <w:multiLevelType w:val="multilevel"/>
    <w:tmpl w:val="B2AE7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2184467"/>
    <w:multiLevelType w:val="multilevel"/>
    <w:tmpl w:val="AEB86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BB649E7"/>
    <w:multiLevelType w:val="multilevel"/>
    <w:tmpl w:val="E572C1D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59149321">
    <w:abstractNumId w:val="32"/>
  </w:num>
  <w:num w:numId="2" w16cid:durableId="1212037955">
    <w:abstractNumId w:val="2"/>
  </w:num>
  <w:num w:numId="3" w16cid:durableId="1606039750">
    <w:abstractNumId w:val="16"/>
  </w:num>
  <w:num w:numId="4" w16cid:durableId="1085808269">
    <w:abstractNumId w:val="25"/>
  </w:num>
  <w:num w:numId="5" w16cid:durableId="777991549">
    <w:abstractNumId w:val="30"/>
  </w:num>
  <w:num w:numId="6" w16cid:durableId="145902384">
    <w:abstractNumId w:val="4"/>
  </w:num>
  <w:num w:numId="7" w16cid:durableId="1107651004">
    <w:abstractNumId w:val="11"/>
  </w:num>
  <w:num w:numId="8" w16cid:durableId="1778137603">
    <w:abstractNumId w:val="18"/>
  </w:num>
  <w:num w:numId="9" w16cid:durableId="1740442398">
    <w:abstractNumId w:val="3"/>
  </w:num>
  <w:num w:numId="10" w16cid:durableId="216402438">
    <w:abstractNumId w:val="27"/>
  </w:num>
  <w:num w:numId="11" w16cid:durableId="1297222390">
    <w:abstractNumId w:val="8"/>
  </w:num>
  <w:num w:numId="12" w16cid:durableId="1847863393">
    <w:abstractNumId w:val="21"/>
  </w:num>
  <w:num w:numId="13" w16cid:durableId="852453386">
    <w:abstractNumId w:val="12"/>
  </w:num>
  <w:num w:numId="14" w16cid:durableId="2096125659">
    <w:abstractNumId w:val="28"/>
  </w:num>
  <w:num w:numId="15" w16cid:durableId="471094422">
    <w:abstractNumId w:val="17"/>
  </w:num>
  <w:num w:numId="16" w16cid:durableId="783963690">
    <w:abstractNumId w:val="9"/>
  </w:num>
  <w:num w:numId="17" w16cid:durableId="223376236">
    <w:abstractNumId w:val="6"/>
  </w:num>
  <w:num w:numId="18" w16cid:durableId="146483796">
    <w:abstractNumId w:val="24"/>
  </w:num>
  <w:num w:numId="19" w16cid:durableId="1941447927">
    <w:abstractNumId w:val="31"/>
  </w:num>
  <w:num w:numId="20" w16cid:durableId="641538830">
    <w:abstractNumId w:val="26"/>
  </w:num>
  <w:num w:numId="21" w16cid:durableId="1696495200">
    <w:abstractNumId w:val="14"/>
  </w:num>
  <w:num w:numId="22" w16cid:durableId="1301033273">
    <w:abstractNumId w:val="10"/>
  </w:num>
  <w:num w:numId="23" w16cid:durableId="668101043">
    <w:abstractNumId w:val="0"/>
  </w:num>
  <w:num w:numId="24" w16cid:durableId="1224829463">
    <w:abstractNumId w:val="20"/>
  </w:num>
  <w:num w:numId="25" w16cid:durableId="1157380567">
    <w:abstractNumId w:val="22"/>
  </w:num>
  <w:num w:numId="26" w16cid:durableId="1548298691">
    <w:abstractNumId w:val="5"/>
  </w:num>
  <w:num w:numId="27" w16cid:durableId="181360420">
    <w:abstractNumId w:val="29"/>
  </w:num>
  <w:num w:numId="28" w16cid:durableId="885260393">
    <w:abstractNumId w:val="13"/>
  </w:num>
  <w:num w:numId="29" w16cid:durableId="2119838016">
    <w:abstractNumId w:val="19"/>
    <w:lvlOverride w:ilvl="0"/>
    <w:lvlOverride w:ilvl="1"/>
    <w:lvlOverride w:ilvl="2"/>
    <w:lvlOverride w:ilvl="3"/>
    <w:lvlOverride w:ilvl="4"/>
    <w:lvlOverride w:ilvl="5"/>
    <w:lvlOverride w:ilvl="6"/>
    <w:lvlOverride w:ilvl="7"/>
    <w:lvlOverride w:ilvl="8"/>
  </w:num>
  <w:num w:numId="30" w16cid:durableId="1891918554">
    <w:abstractNumId w:val="15"/>
    <w:lvlOverride w:ilvl="0"/>
    <w:lvlOverride w:ilvl="1"/>
    <w:lvlOverride w:ilvl="2"/>
    <w:lvlOverride w:ilvl="3"/>
    <w:lvlOverride w:ilvl="4"/>
    <w:lvlOverride w:ilvl="5"/>
    <w:lvlOverride w:ilvl="6"/>
    <w:lvlOverride w:ilvl="7"/>
    <w:lvlOverride w:ilvl="8"/>
  </w:num>
  <w:num w:numId="31" w16cid:durableId="1874072635">
    <w:abstractNumId w:val="1"/>
  </w:num>
  <w:num w:numId="32" w16cid:durableId="2076276860">
    <w:abstractNumId w:val="23"/>
  </w:num>
  <w:num w:numId="33" w16cid:durableId="31715455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CB1"/>
    <w:rsid w:val="00012171"/>
    <w:rsid w:val="0008094B"/>
    <w:rsid w:val="00081243"/>
    <w:rsid w:val="00095CB1"/>
    <w:rsid w:val="000C3A18"/>
    <w:rsid w:val="000C50F5"/>
    <w:rsid w:val="00117266"/>
    <w:rsid w:val="0015656A"/>
    <w:rsid w:val="001D7788"/>
    <w:rsid w:val="002036B4"/>
    <w:rsid w:val="00212CFC"/>
    <w:rsid w:val="00227FF9"/>
    <w:rsid w:val="00241F39"/>
    <w:rsid w:val="002B68BE"/>
    <w:rsid w:val="003549C2"/>
    <w:rsid w:val="003A1C42"/>
    <w:rsid w:val="00421A18"/>
    <w:rsid w:val="00422737"/>
    <w:rsid w:val="00493453"/>
    <w:rsid w:val="004A3F3A"/>
    <w:rsid w:val="004B35CB"/>
    <w:rsid w:val="004B452E"/>
    <w:rsid w:val="0051292F"/>
    <w:rsid w:val="005613AF"/>
    <w:rsid w:val="005873E5"/>
    <w:rsid w:val="005D3DB1"/>
    <w:rsid w:val="00617738"/>
    <w:rsid w:val="00631AFA"/>
    <w:rsid w:val="006E0FE4"/>
    <w:rsid w:val="00704970"/>
    <w:rsid w:val="00706D3E"/>
    <w:rsid w:val="007454BF"/>
    <w:rsid w:val="00793429"/>
    <w:rsid w:val="007E4682"/>
    <w:rsid w:val="007F2599"/>
    <w:rsid w:val="008715E8"/>
    <w:rsid w:val="008B11BD"/>
    <w:rsid w:val="008C17EC"/>
    <w:rsid w:val="008D459A"/>
    <w:rsid w:val="0092153E"/>
    <w:rsid w:val="009A5D4F"/>
    <w:rsid w:val="009F295C"/>
    <w:rsid w:val="009F327E"/>
    <w:rsid w:val="00A62548"/>
    <w:rsid w:val="00A812AD"/>
    <w:rsid w:val="00B01C71"/>
    <w:rsid w:val="00B07711"/>
    <w:rsid w:val="00B3088E"/>
    <w:rsid w:val="00B633DD"/>
    <w:rsid w:val="00B863BC"/>
    <w:rsid w:val="00BB551A"/>
    <w:rsid w:val="00C87054"/>
    <w:rsid w:val="00CE2E0B"/>
    <w:rsid w:val="00DB0E24"/>
    <w:rsid w:val="00DB1C9B"/>
    <w:rsid w:val="00E214EF"/>
    <w:rsid w:val="00EB054C"/>
    <w:rsid w:val="00EC7E83"/>
    <w:rsid w:val="00EE67AC"/>
    <w:rsid w:val="00F14C55"/>
    <w:rsid w:val="00FA36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E8FC3"/>
  <w15:docId w15:val="{C8C390E7-6FDD-4479-BC29-0EFFD80ED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paragraph" w:styleId="4">
    <w:name w:val="heading 4"/>
    <w:basedOn w:val="a"/>
    <w:link w:val="40"/>
    <w:uiPriority w:val="9"/>
    <w:qFormat/>
    <w:rsid w:val="009F327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4C55"/>
    <w:pPr>
      <w:ind w:left="720"/>
      <w:contextualSpacing/>
    </w:pPr>
  </w:style>
  <w:style w:type="paragraph" w:customStyle="1" w:styleId="sc-3d1bd0f7-0">
    <w:name w:val="sc-3d1bd0f7-0"/>
    <w:basedOn w:val="a"/>
    <w:rsid w:val="00F14C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87054"/>
    <w:rPr>
      <w:color w:val="0000FF"/>
      <w:u w:val="single"/>
    </w:rPr>
  </w:style>
  <w:style w:type="paragraph" w:styleId="a5">
    <w:name w:val="Normal (Web)"/>
    <w:basedOn w:val="a"/>
    <w:uiPriority w:val="99"/>
    <w:unhideWhenUsed/>
    <w:rsid w:val="004B35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9F327E"/>
    <w:rPr>
      <w:rFonts w:ascii="Times New Roman" w:eastAsia="Times New Roman" w:hAnsi="Times New Roman" w:cs="Times New Roman"/>
      <w:b/>
      <w:bCs/>
      <w:sz w:val="24"/>
      <w:szCs w:val="24"/>
      <w:lang w:eastAsia="ru-RU"/>
    </w:rPr>
  </w:style>
  <w:style w:type="character" w:styleId="a6">
    <w:name w:val="Emphasis"/>
    <w:basedOn w:val="a0"/>
    <w:uiPriority w:val="20"/>
    <w:qFormat/>
    <w:rsid w:val="002036B4"/>
    <w:rPr>
      <w:i/>
      <w:iCs/>
    </w:rPr>
  </w:style>
  <w:style w:type="character" w:styleId="a7">
    <w:name w:val="Strong"/>
    <w:basedOn w:val="a0"/>
    <w:uiPriority w:val="22"/>
    <w:qFormat/>
    <w:rsid w:val="002036B4"/>
    <w:rPr>
      <w:b/>
      <w:bCs/>
    </w:rPr>
  </w:style>
  <w:style w:type="character" w:styleId="a8">
    <w:name w:val="FollowedHyperlink"/>
    <w:basedOn w:val="a0"/>
    <w:uiPriority w:val="99"/>
    <w:semiHidden/>
    <w:unhideWhenUsed/>
    <w:rsid w:val="004A3F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238375">
      <w:bodyDiv w:val="1"/>
      <w:marLeft w:val="0"/>
      <w:marRight w:val="0"/>
      <w:marTop w:val="0"/>
      <w:marBottom w:val="0"/>
      <w:divBdr>
        <w:top w:val="none" w:sz="0" w:space="0" w:color="auto"/>
        <w:left w:val="none" w:sz="0" w:space="0" w:color="auto"/>
        <w:bottom w:val="none" w:sz="0" w:space="0" w:color="auto"/>
        <w:right w:val="none" w:sz="0" w:space="0" w:color="auto"/>
      </w:divBdr>
      <w:divsChild>
        <w:div w:id="49766751">
          <w:marLeft w:val="0"/>
          <w:marRight w:val="0"/>
          <w:marTop w:val="0"/>
          <w:marBottom w:val="0"/>
          <w:divBdr>
            <w:top w:val="none" w:sz="0" w:space="0" w:color="auto"/>
            <w:left w:val="none" w:sz="0" w:space="0" w:color="auto"/>
            <w:bottom w:val="none" w:sz="0" w:space="0" w:color="auto"/>
            <w:right w:val="none" w:sz="0" w:space="0" w:color="auto"/>
          </w:divBdr>
        </w:div>
        <w:div w:id="298341585">
          <w:marLeft w:val="0"/>
          <w:marRight w:val="0"/>
          <w:marTop w:val="0"/>
          <w:marBottom w:val="0"/>
          <w:divBdr>
            <w:top w:val="none" w:sz="0" w:space="0" w:color="auto"/>
            <w:left w:val="none" w:sz="0" w:space="0" w:color="auto"/>
            <w:bottom w:val="none" w:sz="0" w:space="0" w:color="auto"/>
            <w:right w:val="none" w:sz="0" w:space="0" w:color="auto"/>
          </w:divBdr>
        </w:div>
        <w:div w:id="777141309">
          <w:marLeft w:val="0"/>
          <w:marRight w:val="0"/>
          <w:marTop w:val="0"/>
          <w:marBottom w:val="0"/>
          <w:divBdr>
            <w:top w:val="none" w:sz="0" w:space="0" w:color="auto"/>
            <w:left w:val="none" w:sz="0" w:space="0" w:color="auto"/>
            <w:bottom w:val="none" w:sz="0" w:space="0" w:color="auto"/>
            <w:right w:val="none" w:sz="0" w:space="0" w:color="auto"/>
          </w:divBdr>
        </w:div>
      </w:divsChild>
    </w:div>
    <w:div w:id="133447114">
      <w:bodyDiv w:val="1"/>
      <w:marLeft w:val="0"/>
      <w:marRight w:val="0"/>
      <w:marTop w:val="0"/>
      <w:marBottom w:val="0"/>
      <w:divBdr>
        <w:top w:val="none" w:sz="0" w:space="0" w:color="auto"/>
        <w:left w:val="none" w:sz="0" w:space="0" w:color="auto"/>
        <w:bottom w:val="none" w:sz="0" w:space="0" w:color="auto"/>
        <w:right w:val="none" w:sz="0" w:space="0" w:color="auto"/>
      </w:divBdr>
      <w:divsChild>
        <w:div w:id="730732011">
          <w:marLeft w:val="0"/>
          <w:marRight w:val="0"/>
          <w:marTop w:val="0"/>
          <w:marBottom w:val="0"/>
          <w:divBdr>
            <w:top w:val="none" w:sz="0" w:space="0" w:color="auto"/>
            <w:left w:val="none" w:sz="0" w:space="0" w:color="auto"/>
            <w:bottom w:val="none" w:sz="0" w:space="0" w:color="auto"/>
            <w:right w:val="none" w:sz="0" w:space="0" w:color="auto"/>
          </w:divBdr>
        </w:div>
        <w:div w:id="830683962">
          <w:marLeft w:val="0"/>
          <w:marRight w:val="0"/>
          <w:marTop w:val="0"/>
          <w:marBottom w:val="0"/>
          <w:divBdr>
            <w:top w:val="none" w:sz="0" w:space="0" w:color="auto"/>
            <w:left w:val="none" w:sz="0" w:space="0" w:color="auto"/>
            <w:bottom w:val="none" w:sz="0" w:space="0" w:color="auto"/>
            <w:right w:val="none" w:sz="0" w:space="0" w:color="auto"/>
          </w:divBdr>
        </w:div>
        <w:div w:id="1561089751">
          <w:marLeft w:val="0"/>
          <w:marRight w:val="0"/>
          <w:marTop w:val="0"/>
          <w:marBottom w:val="0"/>
          <w:divBdr>
            <w:top w:val="none" w:sz="0" w:space="0" w:color="auto"/>
            <w:left w:val="none" w:sz="0" w:space="0" w:color="auto"/>
            <w:bottom w:val="none" w:sz="0" w:space="0" w:color="auto"/>
            <w:right w:val="none" w:sz="0" w:space="0" w:color="auto"/>
          </w:divBdr>
        </w:div>
      </w:divsChild>
    </w:div>
    <w:div w:id="135925127">
      <w:bodyDiv w:val="1"/>
      <w:marLeft w:val="0"/>
      <w:marRight w:val="0"/>
      <w:marTop w:val="0"/>
      <w:marBottom w:val="0"/>
      <w:divBdr>
        <w:top w:val="none" w:sz="0" w:space="0" w:color="auto"/>
        <w:left w:val="none" w:sz="0" w:space="0" w:color="auto"/>
        <w:bottom w:val="none" w:sz="0" w:space="0" w:color="auto"/>
        <w:right w:val="none" w:sz="0" w:space="0" w:color="auto"/>
      </w:divBdr>
      <w:divsChild>
        <w:div w:id="406265902">
          <w:marLeft w:val="0"/>
          <w:marRight w:val="0"/>
          <w:marTop w:val="0"/>
          <w:marBottom w:val="0"/>
          <w:divBdr>
            <w:top w:val="none" w:sz="0" w:space="0" w:color="auto"/>
            <w:left w:val="none" w:sz="0" w:space="0" w:color="auto"/>
            <w:bottom w:val="none" w:sz="0" w:space="0" w:color="auto"/>
            <w:right w:val="none" w:sz="0" w:space="0" w:color="auto"/>
          </w:divBdr>
        </w:div>
        <w:div w:id="534654746">
          <w:marLeft w:val="0"/>
          <w:marRight w:val="0"/>
          <w:marTop w:val="0"/>
          <w:marBottom w:val="0"/>
          <w:divBdr>
            <w:top w:val="none" w:sz="0" w:space="0" w:color="auto"/>
            <w:left w:val="none" w:sz="0" w:space="0" w:color="auto"/>
            <w:bottom w:val="none" w:sz="0" w:space="0" w:color="auto"/>
            <w:right w:val="none" w:sz="0" w:space="0" w:color="auto"/>
          </w:divBdr>
        </w:div>
        <w:div w:id="1210923068">
          <w:marLeft w:val="0"/>
          <w:marRight w:val="0"/>
          <w:marTop w:val="0"/>
          <w:marBottom w:val="0"/>
          <w:divBdr>
            <w:top w:val="none" w:sz="0" w:space="0" w:color="auto"/>
            <w:left w:val="none" w:sz="0" w:space="0" w:color="auto"/>
            <w:bottom w:val="none" w:sz="0" w:space="0" w:color="auto"/>
            <w:right w:val="none" w:sz="0" w:space="0" w:color="auto"/>
          </w:divBdr>
        </w:div>
        <w:div w:id="1965888701">
          <w:marLeft w:val="0"/>
          <w:marRight w:val="0"/>
          <w:marTop w:val="0"/>
          <w:marBottom w:val="0"/>
          <w:divBdr>
            <w:top w:val="none" w:sz="0" w:space="0" w:color="auto"/>
            <w:left w:val="none" w:sz="0" w:space="0" w:color="auto"/>
            <w:bottom w:val="none" w:sz="0" w:space="0" w:color="auto"/>
            <w:right w:val="none" w:sz="0" w:space="0" w:color="auto"/>
          </w:divBdr>
        </w:div>
      </w:divsChild>
    </w:div>
    <w:div w:id="228926485">
      <w:bodyDiv w:val="1"/>
      <w:marLeft w:val="0"/>
      <w:marRight w:val="0"/>
      <w:marTop w:val="0"/>
      <w:marBottom w:val="0"/>
      <w:divBdr>
        <w:top w:val="none" w:sz="0" w:space="0" w:color="auto"/>
        <w:left w:val="none" w:sz="0" w:space="0" w:color="auto"/>
        <w:bottom w:val="none" w:sz="0" w:space="0" w:color="auto"/>
        <w:right w:val="none" w:sz="0" w:space="0" w:color="auto"/>
      </w:divBdr>
    </w:div>
    <w:div w:id="238636344">
      <w:bodyDiv w:val="1"/>
      <w:marLeft w:val="0"/>
      <w:marRight w:val="0"/>
      <w:marTop w:val="0"/>
      <w:marBottom w:val="0"/>
      <w:divBdr>
        <w:top w:val="none" w:sz="0" w:space="0" w:color="auto"/>
        <w:left w:val="none" w:sz="0" w:space="0" w:color="auto"/>
        <w:bottom w:val="none" w:sz="0" w:space="0" w:color="auto"/>
        <w:right w:val="none" w:sz="0" w:space="0" w:color="auto"/>
      </w:divBdr>
      <w:divsChild>
        <w:div w:id="24643488">
          <w:marLeft w:val="0"/>
          <w:marRight w:val="0"/>
          <w:marTop w:val="0"/>
          <w:marBottom w:val="0"/>
          <w:divBdr>
            <w:top w:val="none" w:sz="0" w:space="0" w:color="auto"/>
            <w:left w:val="none" w:sz="0" w:space="0" w:color="auto"/>
            <w:bottom w:val="none" w:sz="0" w:space="0" w:color="auto"/>
            <w:right w:val="none" w:sz="0" w:space="0" w:color="auto"/>
          </w:divBdr>
        </w:div>
        <w:div w:id="123042895">
          <w:marLeft w:val="0"/>
          <w:marRight w:val="0"/>
          <w:marTop w:val="0"/>
          <w:marBottom w:val="0"/>
          <w:divBdr>
            <w:top w:val="none" w:sz="0" w:space="0" w:color="auto"/>
            <w:left w:val="none" w:sz="0" w:space="0" w:color="auto"/>
            <w:bottom w:val="none" w:sz="0" w:space="0" w:color="auto"/>
            <w:right w:val="none" w:sz="0" w:space="0" w:color="auto"/>
          </w:divBdr>
        </w:div>
        <w:div w:id="533157946">
          <w:marLeft w:val="0"/>
          <w:marRight w:val="0"/>
          <w:marTop w:val="0"/>
          <w:marBottom w:val="0"/>
          <w:divBdr>
            <w:top w:val="none" w:sz="0" w:space="0" w:color="auto"/>
            <w:left w:val="none" w:sz="0" w:space="0" w:color="auto"/>
            <w:bottom w:val="none" w:sz="0" w:space="0" w:color="auto"/>
            <w:right w:val="none" w:sz="0" w:space="0" w:color="auto"/>
          </w:divBdr>
        </w:div>
        <w:div w:id="1088118247">
          <w:marLeft w:val="0"/>
          <w:marRight w:val="0"/>
          <w:marTop w:val="0"/>
          <w:marBottom w:val="0"/>
          <w:divBdr>
            <w:top w:val="none" w:sz="0" w:space="0" w:color="auto"/>
            <w:left w:val="none" w:sz="0" w:space="0" w:color="auto"/>
            <w:bottom w:val="none" w:sz="0" w:space="0" w:color="auto"/>
            <w:right w:val="none" w:sz="0" w:space="0" w:color="auto"/>
          </w:divBdr>
        </w:div>
      </w:divsChild>
    </w:div>
    <w:div w:id="278612640">
      <w:bodyDiv w:val="1"/>
      <w:marLeft w:val="0"/>
      <w:marRight w:val="0"/>
      <w:marTop w:val="0"/>
      <w:marBottom w:val="0"/>
      <w:divBdr>
        <w:top w:val="none" w:sz="0" w:space="0" w:color="auto"/>
        <w:left w:val="none" w:sz="0" w:space="0" w:color="auto"/>
        <w:bottom w:val="none" w:sz="0" w:space="0" w:color="auto"/>
        <w:right w:val="none" w:sz="0" w:space="0" w:color="auto"/>
      </w:divBdr>
      <w:divsChild>
        <w:div w:id="367023502">
          <w:marLeft w:val="0"/>
          <w:marRight w:val="0"/>
          <w:marTop w:val="0"/>
          <w:marBottom w:val="0"/>
          <w:divBdr>
            <w:top w:val="none" w:sz="0" w:space="0" w:color="auto"/>
            <w:left w:val="none" w:sz="0" w:space="0" w:color="auto"/>
            <w:bottom w:val="none" w:sz="0" w:space="0" w:color="auto"/>
            <w:right w:val="none" w:sz="0" w:space="0" w:color="auto"/>
          </w:divBdr>
        </w:div>
        <w:div w:id="659045524">
          <w:marLeft w:val="0"/>
          <w:marRight w:val="0"/>
          <w:marTop w:val="0"/>
          <w:marBottom w:val="0"/>
          <w:divBdr>
            <w:top w:val="none" w:sz="0" w:space="0" w:color="auto"/>
            <w:left w:val="none" w:sz="0" w:space="0" w:color="auto"/>
            <w:bottom w:val="none" w:sz="0" w:space="0" w:color="auto"/>
            <w:right w:val="none" w:sz="0" w:space="0" w:color="auto"/>
          </w:divBdr>
        </w:div>
        <w:div w:id="827750813">
          <w:marLeft w:val="0"/>
          <w:marRight w:val="0"/>
          <w:marTop w:val="0"/>
          <w:marBottom w:val="0"/>
          <w:divBdr>
            <w:top w:val="none" w:sz="0" w:space="0" w:color="auto"/>
            <w:left w:val="none" w:sz="0" w:space="0" w:color="auto"/>
            <w:bottom w:val="none" w:sz="0" w:space="0" w:color="auto"/>
            <w:right w:val="none" w:sz="0" w:space="0" w:color="auto"/>
          </w:divBdr>
        </w:div>
        <w:div w:id="999888498">
          <w:marLeft w:val="0"/>
          <w:marRight w:val="0"/>
          <w:marTop w:val="0"/>
          <w:marBottom w:val="0"/>
          <w:divBdr>
            <w:top w:val="none" w:sz="0" w:space="0" w:color="auto"/>
            <w:left w:val="none" w:sz="0" w:space="0" w:color="auto"/>
            <w:bottom w:val="none" w:sz="0" w:space="0" w:color="auto"/>
            <w:right w:val="none" w:sz="0" w:space="0" w:color="auto"/>
          </w:divBdr>
        </w:div>
        <w:div w:id="1091783159">
          <w:marLeft w:val="0"/>
          <w:marRight w:val="0"/>
          <w:marTop w:val="0"/>
          <w:marBottom w:val="0"/>
          <w:divBdr>
            <w:top w:val="none" w:sz="0" w:space="0" w:color="auto"/>
            <w:left w:val="none" w:sz="0" w:space="0" w:color="auto"/>
            <w:bottom w:val="none" w:sz="0" w:space="0" w:color="auto"/>
            <w:right w:val="none" w:sz="0" w:space="0" w:color="auto"/>
          </w:divBdr>
        </w:div>
      </w:divsChild>
    </w:div>
    <w:div w:id="312763483">
      <w:bodyDiv w:val="1"/>
      <w:marLeft w:val="0"/>
      <w:marRight w:val="0"/>
      <w:marTop w:val="0"/>
      <w:marBottom w:val="0"/>
      <w:divBdr>
        <w:top w:val="none" w:sz="0" w:space="0" w:color="auto"/>
        <w:left w:val="none" w:sz="0" w:space="0" w:color="auto"/>
        <w:bottom w:val="none" w:sz="0" w:space="0" w:color="auto"/>
        <w:right w:val="none" w:sz="0" w:space="0" w:color="auto"/>
      </w:divBdr>
    </w:div>
    <w:div w:id="430122325">
      <w:bodyDiv w:val="1"/>
      <w:marLeft w:val="0"/>
      <w:marRight w:val="0"/>
      <w:marTop w:val="0"/>
      <w:marBottom w:val="0"/>
      <w:divBdr>
        <w:top w:val="none" w:sz="0" w:space="0" w:color="auto"/>
        <w:left w:val="none" w:sz="0" w:space="0" w:color="auto"/>
        <w:bottom w:val="none" w:sz="0" w:space="0" w:color="auto"/>
        <w:right w:val="none" w:sz="0" w:space="0" w:color="auto"/>
      </w:divBdr>
    </w:div>
    <w:div w:id="439952465">
      <w:bodyDiv w:val="1"/>
      <w:marLeft w:val="0"/>
      <w:marRight w:val="0"/>
      <w:marTop w:val="0"/>
      <w:marBottom w:val="0"/>
      <w:divBdr>
        <w:top w:val="none" w:sz="0" w:space="0" w:color="auto"/>
        <w:left w:val="none" w:sz="0" w:space="0" w:color="auto"/>
        <w:bottom w:val="none" w:sz="0" w:space="0" w:color="auto"/>
        <w:right w:val="none" w:sz="0" w:space="0" w:color="auto"/>
      </w:divBdr>
    </w:div>
    <w:div w:id="553197134">
      <w:bodyDiv w:val="1"/>
      <w:marLeft w:val="0"/>
      <w:marRight w:val="0"/>
      <w:marTop w:val="0"/>
      <w:marBottom w:val="0"/>
      <w:divBdr>
        <w:top w:val="none" w:sz="0" w:space="0" w:color="auto"/>
        <w:left w:val="none" w:sz="0" w:space="0" w:color="auto"/>
        <w:bottom w:val="none" w:sz="0" w:space="0" w:color="auto"/>
        <w:right w:val="none" w:sz="0" w:space="0" w:color="auto"/>
      </w:divBdr>
    </w:div>
    <w:div w:id="572392178">
      <w:bodyDiv w:val="1"/>
      <w:marLeft w:val="0"/>
      <w:marRight w:val="0"/>
      <w:marTop w:val="0"/>
      <w:marBottom w:val="0"/>
      <w:divBdr>
        <w:top w:val="none" w:sz="0" w:space="0" w:color="auto"/>
        <w:left w:val="none" w:sz="0" w:space="0" w:color="auto"/>
        <w:bottom w:val="none" w:sz="0" w:space="0" w:color="auto"/>
        <w:right w:val="none" w:sz="0" w:space="0" w:color="auto"/>
      </w:divBdr>
      <w:divsChild>
        <w:div w:id="690958967">
          <w:marLeft w:val="0"/>
          <w:marRight w:val="0"/>
          <w:marTop w:val="0"/>
          <w:marBottom w:val="0"/>
          <w:divBdr>
            <w:top w:val="none" w:sz="0" w:space="0" w:color="auto"/>
            <w:left w:val="none" w:sz="0" w:space="0" w:color="auto"/>
            <w:bottom w:val="none" w:sz="0" w:space="0" w:color="auto"/>
            <w:right w:val="none" w:sz="0" w:space="0" w:color="auto"/>
          </w:divBdr>
        </w:div>
        <w:div w:id="766846431">
          <w:marLeft w:val="0"/>
          <w:marRight w:val="0"/>
          <w:marTop w:val="0"/>
          <w:marBottom w:val="0"/>
          <w:divBdr>
            <w:top w:val="none" w:sz="0" w:space="0" w:color="auto"/>
            <w:left w:val="none" w:sz="0" w:space="0" w:color="auto"/>
            <w:bottom w:val="none" w:sz="0" w:space="0" w:color="auto"/>
            <w:right w:val="none" w:sz="0" w:space="0" w:color="auto"/>
          </w:divBdr>
        </w:div>
        <w:div w:id="949435465">
          <w:marLeft w:val="0"/>
          <w:marRight w:val="0"/>
          <w:marTop w:val="0"/>
          <w:marBottom w:val="0"/>
          <w:divBdr>
            <w:top w:val="none" w:sz="0" w:space="0" w:color="auto"/>
            <w:left w:val="none" w:sz="0" w:space="0" w:color="auto"/>
            <w:bottom w:val="none" w:sz="0" w:space="0" w:color="auto"/>
            <w:right w:val="none" w:sz="0" w:space="0" w:color="auto"/>
          </w:divBdr>
        </w:div>
        <w:div w:id="1199929760">
          <w:marLeft w:val="0"/>
          <w:marRight w:val="0"/>
          <w:marTop w:val="0"/>
          <w:marBottom w:val="0"/>
          <w:divBdr>
            <w:top w:val="none" w:sz="0" w:space="0" w:color="auto"/>
            <w:left w:val="none" w:sz="0" w:space="0" w:color="auto"/>
            <w:bottom w:val="none" w:sz="0" w:space="0" w:color="auto"/>
            <w:right w:val="none" w:sz="0" w:space="0" w:color="auto"/>
          </w:divBdr>
        </w:div>
        <w:div w:id="1326014924">
          <w:marLeft w:val="0"/>
          <w:marRight w:val="0"/>
          <w:marTop w:val="0"/>
          <w:marBottom w:val="0"/>
          <w:divBdr>
            <w:top w:val="none" w:sz="0" w:space="0" w:color="auto"/>
            <w:left w:val="none" w:sz="0" w:space="0" w:color="auto"/>
            <w:bottom w:val="none" w:sz="0" w:space="0" w:color="auto"/>
            <w:right w:val="none" w:sz="0" w:space="0" w:color="auto"/>
          </w:divBdr>
        </w:div>
        <w:div w:id="1433934741">
          <w:marLeft w:val="0"/>
          <w:marRight w:val="0"/>
          <w:marTop w:val="0"/>
          <w:marBottom w:val="0"/>
          <w:divBdr>
            <w:top w:val="none" w:sz="0" w:space="0" w:color="auto"/>
            <w:left w:val="none" w:sz="0" w:space="0" w:color="auto"/>
            <w:bottom w:val="none" w:sz="0" w:space="0" w:color="auto"/>
            <w:right w:val="none" w:sz="0" w:space="0" w:color="auto"/>
          </w:divBdr>
        </w:div>
        <w:div w:id="1850875657">
          <w:marLeft w:val="0"/>
          <w:marRight w:val="0"/>
          <w:marTop w:val="0"/>
          <w:marBottom w:val="0"/>
          <w:divBdr>
            <w:top w:val="none" w:sz="0" w:space="0" w:color="auto"/>
            <w:left w:val="none" w:sz="0" w:space="0" w:color="auto"/>
            <w:bottom w:val="none" w:sz="0" w:space="0" w:color="auto"/>
            <w:right w:val="none" w:sz="0" w:space="0" w:color="auto"/>
          </w:divBdr>
        </w:div>
        <w:div w:id="2131822955">
          <w:marLeft w:val="0"/>
          <w:marRight w:val="0"/>
          <w:marTop w:val="0"/>
          <w:marBottom w:val="0"/>
          <w:divBdr>
            <w:top w:val="none" w:sz="0" w:space="0" w:color="auto"/>
            <w:left w:val="none" w:sz="0" w:space="0" w:color="auto"/>
            <w:bottom w:val="none" w:sz="0" w:space="0" w:color="auto"/>
            <w:right w:val="none" w:sz="0" w:space="0" w:color="auto"/>
          </w:divBdr>
        </w:div>
      </w:divsChild>
    </w:div>
    <w:div w:id="594018568">
      <w:bodyDiv w:val="1"/>
      <w:marLeft w:val="0"/>
      <w:marRight w:val="0"/>
      <w:marTop w:val="0"/>
      <w:marBottom w:val="0"/>
      <w:divBdr>
        <w:top w:val="none" w:sz="0" w:space="0" w:color="auto"/>
        <w:left w:val="none" w:sz="0" w:space="0" w:color="auto"/>
        <w:bottom w:val="none" w:sz="0" w:space="0" w:color="auto"/>
        <w:right w:val="none" w:sz="0" w:space="0" w:color="auto"/>
      </w:divBdr>
    </w:div>
    <w:div w:id="644166311">
      <w:bodyDiv w:val="1"/>
      <w:marLeft w:val="0"/>
      <w:marRight w:val="0"/>
      <w:marTop w:val="0"/>
      <w:marBottom w:val="0"/>
      <w:divBdr>
        <w:top w:val="none" w:sz="0" w:space="0" w:color="auto"/>
        <w:left w:val="none" w:sz="0" w:space="0" w:color="auto"/>
        <w:bottom w:val="none" w:sz="0" w:space="0" w:color="auto"/>
        <w:right w:val="none" w:sz="0" w:space="0" w:color="auto"/>
      </w:divBdr>
    </w:div>
    <w:div w:id="723522716">
      <w:bodyDiv w:val="1"/>
      <w:marLeft w:val="0"/>
      <w:marRight w:val="0"/>
      <w:marTop w:val="0"/>
      <w:marBottom w:val="0"/>
      <w:divBdr>
        <w:top w:val="none" w:sz="0" w:space="0" w:color="auto"/>
        <w:left w:val="none" w:sz="0" w:space="0" w:color="auto"/>
        <w:bottom w:val="none" w:sz="0" w:space="0" w:color="auto"/>
        <w:right w:val="none" w:sz="0" w:space="0" w:color="auto"/>
      </w:divBdr>
    </w:div>
    <w:div w:id="728958677">
      <w:bodyDiv w:val="1"/>
      <w:marLeft w:val="0"/>
      <w:marRight w:val="0"/>
      <w:marTop w:val="0"/>
      <w:marBottom w:val="0"/>
      <w:divBdr>
        <w:top w:val="none" w:sz="0" w:space="0" w:color="auto"/>
        <w:left w:val="none" w:sz="0" w:space="0" w:color="auto"/>
        <w:bottom w:val="none" w:sz="0" w:space="0" w:color="auto"/>
        <w:right w:val="none" w:sz="0" w:space="0" w:color="auto"/>
      </w:divBdr>
    </w:div>
    <w:div w:id="753236028">
      <w:bodyDiv w:val="1"/>
      <w:marLeft w:val="0"/>
      <w:marRight w:val="0"/>
      <w:marTop w:val="0"/>
      <w:marBottom w:val="0"/>
      <w:divBdr>
        <w:top w:val="none" w:sz="0" w:space="0" w:color="auto"/>
        <w:left w:val="none" w:sz="0" w:space="0" w:color="auto"/>
        <w:bottom w:val="none" w:sz="0" w:space="0" w:color="auto"/>
        <w:right w:val="none" w:sz="0" w:space="0" w:color="auto"/>
      </w:divBdr>
    </w:div>
    <w:div w:id="831526851">
      <w:bodyDiv w:val="1"/>
      <w:marLeft w:val="0"/>
      <w:marRight w:val="0"/>
      <w:marTop w:val="0"/>
      <w:marBottom w:val="0"/>
      <w:divBdr>
        <w:top w:val="none" w:sz="0" w:space="0" w:color="auto"/>
        <w:left w:val="none" w:sz="0" w:space="0" w:color="auto"/>
        <w:bottom w:val="none" w:sz="0" w:space="0" w:color="auto"/>
        <w:right w:val="none" w:sz="0" w:space="0" w:color="auto"/>
      </w:divBdr>
    </w:div>
    <w:div w:id="847448021">
      <w:bodyDiv w:val="1"/>
      <w:marLeft w:val="0"/>
      <w:marRight w:val="0"/>
      <w:marTop w:val="0"/>
      <w:marBottom w:val="0"/>
      <w:divBdr>
        <w:top w:val="none" w:sz="0" w:space="0" w:color="auto"/>
        <w:left w:val="none" w:sz="0" w:space="0" w:color="auto"/>
        <w:bottom w:val="none" w:sz="0" w:space="0" w:color="auto"/>
        <w:right w:val="none" w:sz="0" w:space="0" w:color="auto"/>
      </w:divBdr>
    </w:div>
    <w:div w:id="850877794">
      <w:bodyDiv w:val="1"/>
      <w:marLeft w:val="0"/>
      <w:marRight w:val="0"/>
      <w:marTop w:val="0"/>
      <w:marBottom w:val="0"/>
      <w:divBdr>
        <w:top w:val="none" w:sz="0" w:space="0" w:color="auto"/>
        <w:left w:val="none" w:sz="0" w:space="0" w:color="auto"/>
        <w:bottom w:val="none" w:sz="0" w:space="0" w:color="auto"/>
        <w:right w:val="none" w:sz="0" w:space="0" w:color="auto"/>
      </w:divBdr>
    </w:div>
    <w:div w:id="870266610">
      <w:bodyDiv w:val="1"/>
      <w:marLeft w:val="0"/>
      <w:marRight w:val="0"/>
      <w:marTop w:val="0"/>
      <w:marBottom w:val="0"/>
      <w:divBdr>
        <w:top w:val="none" w:sz="0" w:space="0" w:color="auto"/>
        <w:left w:val="none" w:sz="0" w:space="0" w:color="auto"/>
        <w:bottom w:val="none" w:sz="0" w:space="0" w:color="auto"/>
        <w:right w:val="none" w:sz="0" w:space="0" w:color="auto"/>
      </w:divBdr>
    </w:div>
    <w:div w:id="914123219">
      <w:bodyDiv w:val="1"/>
      <w:marLeft w:val="0"/>
      <w:marRight w:val="0"/>
      <w:marTop w:val="0"/>
      <w:marBottom w:val="0"/>
      <w:divBdr>
        <w:top w:val="none" w:sz="0" w:space="0" w:color="auto"/>
        <w:left w:val="none" w:sz="0" w:space="0" w:color="auto"/>
        <w:bottom w:val="none" w:sz="0" w:space="0" w:color="auto"/>
        <w:right w:val="none" w:sz="0" w:space="0" w:color="auto"/>
      </w:divBdr>
    </w:div>
    <w:div w:id="934703629">
      <w:bodyDiv w:val="1"/>
      <w:marLeft w:val="0"/>
      <w:marRight w:val="0"/>
      <w:marTop w:val="0"/>
      <w:marBottom w:val="0"/>
      <w:divBdr>
        <w:top w:val="none" w:sz="0" w:space="0" w:color="auto"/>
        <w:left w:val="none" w:sz="0" w:space="0" w:color="auto"/>
        <w:bottom w:val="none" w:sz="0" w:space="0" w:color="auto"/>
        <w:right w:val="none" w:sz="0" w:space="0" w:color="auto"/>
      </w:divBdr>
      <w:divsChild>
        <w:div w:id="503280586">
          <w:marLeft w:val="0"/>
          <w:marRight w:val="0"/>
          <w:marTop w:val="0"/>
          <w:marBottom w:val="0"/>
          <w:divBdr>
            <w:top w:val="none" w:sz="0" w:space="0" w:color="auto"/>
            <w:left w:val="none" w:sz="0" w:space="0" w:color="auto"/>
            <w:bottom w:val="none" w:sz="0" w:space="0" w:color="auto"/>
            <w:right w:val="none" w:sz="0" w:space="0" w:color="auto"/>
          </w:divBdr>
        </w:div>
        <w:div w:id="719520156">
          <w:marLeft w:val="0"/>
          <w:marRight w:val="0"/>
          <w:marTop w:val="0"/>
          <w:marBottom w:val="0"/>
          <w:divBdr>
            <w:top w:val="none" w:sz="0" w:space="0" w:color="auto"/>
            <w:left w:val="none" w:sz="0" w:space="0" w:color="auto"/>
            <w:bottom w:val="none" w:sz="0" w:space="0" w:color="auto"/>
            <w:right w:val="none" w:sz="0" w:space="0" w:color="auto"/>
          </w:divBdr>
        </w:div>
        <w:div w:id="2087339614">
          <w:marLeft w:val="0"/>
          <w:marRight w:val="0"/>
          <w:marTop w:val="0"/>
          <w:marBottom w:val="0"/>
          <w:divBdr>
            <w:top w:val="none" w:sz="0" w:space="0" w:color="auto"/>
            <w:left w:val="none" w:sz="0" w:space="0" w:color="auto"/>
            <w:bottom w:val="none" w:sz="0" w:space="0" w:color="auto"/>
            <w:right w:val="none" w:sz="0" w:space="0" w:color="auto"/>
          </w:divBdr>
        </w:div>
      </w:divsChild>
    </w:div>
    <w:div w:id="959536160">
      <w:bodyDiv w:val="1"/>
      <w:marLeft w:val="0"/>
      <w:marRight w:val="0"/>
      <w:marTop w:val="0"/>
      <w:marBottom w:val="0"/>
      <w:divBdr>
        <w:top w:val="none" w:sz="0" w:space="0" w:color="auto"/>
        <w:left w:val="none" w:sz="0" w:space="0" w:color="auto"/>
        <w:bottom w:val="none" w:sz="0" w:space="0" w:color="auto"/>
        <w:right w:val="none" w:sz="0" w:space="0" w:color="auto"/>
      </w:divBdr>
    </w:div>
    <w:div w:id="1052343297">
      <w:bodyDiv w:val="1"/>
      <w:marLeft w:val="0"/>
      <w:marRight w:val="0"/>
      <w:marTop w:val="0"/>
      <w:marBottom w:val="0"/>
      <w:divBdr>
        <w:top w:val="none" w:sz="0" w:space="0" w:color="auto"/>
        <w:left w:val="none" w:sz="0" w:space="0" w:color="auto"/>
        <w:bottom w:val="none" w:sz="0" w:space="0" w:color="auto"/>
        <w:right w:val="none" w:sz="0" w:space="0" w:color="auto"/>
      </w:divBdr>
    </w:div>
    <w:div w:id="1098332546">
      <w:bodyDiv w:val="1"/>
      <w:marLeft w:val="0"/>
      <w:marRight w:val="0"/>
      <w:marTop w:val="0"/>
      <w:marBottom w:val="0"/>
      <w:divBdr>
        <w:top w:val="none" w:sz="0" w:space="0" w:color="auto"/>
        <w:left w:val="none" w:sz="0" w:space="0" w:color="auto"/>
        <w:bottom w:val="none" w:sz="0" w:space="0" w:color="auto"/>
        <w:right w:val="none" w:sz="0" w:space="0" w:color="auto"/>
      </w:divBdr>
    </w:div>
    <w:div w:id="1171482348">
      <w:bodyDiv w:val="1"/>
      <w:marLeft w:val="0"/>
      <w:marRight w:val="0"/>
      <w:marTop w:val="0"/>
      <w:marBottom w:val="0"/>
      <w:divBdr>
        <w:top w:val="none" w:sz="0" w:space="0" w:color="auto"/>
        <w:left w:val="none" w:sz="0" w:space="0" w:color="auto"/>
        <w:bottom w:val="none" w:sz="0" w:space="0" w:color="auto"/>
        <w:right w:val="none" w:sz="0" w:space="0" w:color="auto"/>
      </w:divBdr>
      <w:divsChild>
        <w:div w:id="172495614">
          <w:marLeft w:val="0"/>
          <w:marRight w:val="0"/>
          <w:marTop w:val="0"/>
          <w:marBottom w:val="0"/>
          <w:divBdr>
            <w:top w:val="none" w:sz="0" w:space="0" w:color="auto"/>
            <w:left w:val="none" w:sz="0" w:space="0" w:color="auto"/>
            <w:bottom w:val="none" w:sz="0" w:space="0" w:color="auto"/>
            <w:right w:val="none" w:sz="0" w:space="0" w:color="auto"/>
          </w:divBdr>
        </w:div>
        <w:div w:id="498153398">
          <w:marLeft w:val="0"/>
          <w:marRight w:val="0"/>
          <w:marTop w:val="0"/>
          <w:marBottom w:val="0"/>
          <w:divBdr>
            <w:top w:val="none" w:sz="0" w:space="0" w:color="auto"/>
            <w:left w:val="none" w:sz="0" w:space="0" w:color="auto"/>
            <w:bottom w:val="none" w:sz="0" w:space="0" w:color="auto"/>
            <w:right w:val="none" w:sz="0" w:space="0" w:color="auto"/>
          </w:divBdr>
        </w:div>
        <w:div w:id="1468619632">
          <w:marLeft w:val="0"/>
          <w:marRight w:val="0"/>
          <w:marTop w:val="0"/>
          <w:marBottom w:val="0"/>
          <w:divBdr>
            <w:top w:val="none" w:sz="0" w:space="0" w:color="auto"/>
            <w:left w:val="none" w:sz="0" w:space="0" w:color="auto"/>
            <w:bottom w:val="none" w:sz="0" w:space="0" w:color="auto"/>
            <w:right w:val="none" w:sz="0" w:space="0" w:color="auto"/>
          </w:divBdr>
        </w:div>
        <w:div w:id="1487361982">
          <w:marLeft w:val="0"/>
          <w:marRight w:val="0"/>
          <w:marTop w:val="0"/>
          <w:marBottom w:val="0"/>
          <w:divBdr>
            <w:top w:val="none" w:sz="0" w:space="0" w:color="auto"/>
            <w:left w:val="none" w:sz="0" w:space="0" w:color="auto"/>
            <w:bottom w:val="none" w:sz="0" w:space="0" w:color="auto"/>
            <w:right w:val="none" w:sz="0" w:space="0" w:color="auto"/>
          </w:divBdr>
        </w:div>
      </w:divsChild>
    </w:div>
    <w:div w:id="1175077626">
      <w:bodyDiv w:val="1"/>
      <w:marLeft w:val="0"/>
      <w:marRight w:val="0"/>
      <w:marTop w:val="0"/>
      <w:marBottom w:val="0"/>
      <w:divBdr>
        <w:top w:val="none" w:sz="0" w:space="0" w:color="auto"/>
        <w:left w:val="none" w:sz="0" w:space="0" w:color="auto"/>
        <w:bottom w:val="none" w:sz="0" w:space="0" w:color="auto"/>
        <w:right w:val="none" w:sz="0" w:space="0" w:color="auto"/>
      </w:divBdr>
    </w:div>
    <w:div w:id="1251354235">
      <w:bodyDiv w:val="1"/>
      <w:marLeft w:val="0"/>
      <w:marRight w:val="0"/>
      <w:marTop w:val="0"/>
      <w:marBottom w:val="0"/>
      <w:divBdr>
        <w:top w:val="none" w:sz="0" w:space="0" w:color="auto"/>
        <w:left w:val="none" w:sz="0" w:space="0" w:color="auto"/>
        <w:bottom w:val="none" w:sz="0" w:space="0" w:color="auto"/>
        <w:right w:val="none" w:sz="0" w:space="0" w:color="auto"/>
      </w:divBdr>
    </w:div>
    <w:div w:id="1283540155">
      <w:bodyDiv w:val="1"/>
      <w:marLeft w:val="0"/>
      <w:marRight w:val="0"/>
      <w:marTop w:val="0"/>
      <w:marBottom w:val="0"/>
      <w:divBdr>
        <w:top w:val="none" w:sz="0" w:space="0" w:color="auto"/>
        <w:left w:val="none" w:sz="0" w:space="0" w:color="auto"/>
        <w:bottom w:val="none" w:sz="0" w:space="0" w:color="auto"/>
        <w:right w:val="none" w:sz="0" w:space="0" w:color="auto"/>
      </w:divBdr>
    </w:div>
    <w:div w:id="1322194902">
      <w:bodyDiv w:val="1"/>
      <w:marLeft w:val="0"/>
      <w:marRight w:val="0"/>
      <w:marTop w:val="0"/>
      <w:marBottom w:val="0"/>
      <w:divBdr>
        <w:top w:val="none" w:sz="0" w:space="0" w:color="auto"/>
        <w:left w:val="none" w:sz="0" w:space="0" w:color="auto"/>
        <w:bottom w:val="none" w:sz="0" w:space="0" w:color="auto"/>
        <w:right w:val="none" w:sz="0" w:space="0" w:color="auto"/>
      </w:divBdr>
    </w:div>
    <w:div w:id="1422795832">
      <w:bodyDiv w:val="1"/>
      <w:marLeft w:val="0"/>
      <w:marRight w:val="0"/>
      <w:marTop w:val="0"/>
      <w:marBottom w:val="0"/>
      <w:divBdr>
        <w:top w:val="none" w:sz="0" w:space="0" w:color="auto"/>
        <w:left w:val="none" w:sz="0" w:space="0" w:color="auto"/>
        <w:bottom w:val="none" w:sz="0" w:space="0" w:color="auto"/>
        <w:right w:val="none" w:sz="0" w:space="0" w:color="auto"/>
      </w:divBdr>
    </w:div>
    <w:div w:id="1444613279">
      <w:bodyDiv w:val="1"/>
      <w:marLeft w:val="0"/>
      <w:marRight w:val="0"/>
      <w:marTop w:val="0"/>
      <w:marBottom w:val="0"/>
      <w:divBdr>
        <w:top w:val="none" w:sz="0" w:space="0" w:color="auto"/>
        <w:left w:val="none" w:sz="0" w:space="0" w:color="auto"/>
        <w:bottom w:val="none" w:sz="0" w:space="0" w:color="auto"/>
        <w:right w:val="none" w:sz="0" w:space="0" w:color="auto"/>
      </w:divBdr>
    </w:div>
    <w:div w:id="1482817816">
      <w:bodyDiv w:val="1"/>
      <w:marLeft w:val="0"/>
      <w:marRight w:val="0"/>
      <w:marTop w:val="0"/>
      <w:marBottom w:val="0"/>
      <w:divBdr>
        <w:top w:val="none" w:sz="0" w:space="0" w:color="auto"/>
        <w:left w:val="none" w:sz="0" w:space="0" w:color="auto"/>
        <w:bottom w:val="none" w:sz="0" w:space="0" w:color="auto"/>
        <w:right w:val="none" w:sz="0" w:space="0" w:color="auto"/>
      </w:divBdr>
    </w:div>
    <w:div w:id="1534348716">
      <w:bodyDiv w:val="1"/>
      <w:marLeft w:val="0"/>
      <w:marRight w:val="0"/>
      <w:marTop w:val="0"/>
      <w:marBottom w:val="0"/>
      <w:divBdr>
        <w:top w:val="none" w:sz="0" w:space="0" w:color="auto"/>
        <w:left w:val="none" w:sz="0" w:space="0" w:color="auto"/>
        <w:bottom w:val="none" w:sz="0" w:space="0" w:color="auto"/>
        <w:right w:val="none" w:sz="0" w:space="0" w:color="auto"/>
      </w:divBdr>
    </w:div>
    <w:div w:id="1662466948">
      <w:bodyDiv w:val="1"/>
      <w:marLeft w:val="0"/>
      <w:marRight w:val="0"/>
      <w:marTop w:val="0"/>
      <w:marBottom w:val="0"/>
      <w:divBdr>
        <w:top w:val="none" w:sz="0" w:space="0" w:color="auto"/>
        <w:left w:val="none" w:sz="0" w:space="0" w:color="auto"/>
        <w:bottom w:val="none" w:sz="0" w:space="0" w:color="auto"/>
        <w:right w:val="none" w:sz="0" w:space="0" w:color="auto"/>
      </w:divBdr>
      <w:divsChild>
        <w:div w:id="587153026">
          <w:marLeft w:val="0"/>
          <w:marRight w:val="0"/>
          <w:marTop w:val="0"/>
          <w:marBottom w:val="0"/>
          <w:divBdr>
            <w:top w:val="none" w:sz="0" w:space="0" w:color="auto"/>
            <w:left w:val="none" w:sz="0" w:space="0" w:color="auto"/>
            <w:bottom w:val="none" w:sz="0" w:space="0" w:color="auto"/>
            <w:right w:val="none" w:sz="0" w:space="0" w:color="auto"/>
          </w:divBdr>
        </w:div>
        <w:div w:id="612834011">
          <w:marLeft w:val="0"/>
          <w:marRight w:val="0"/>
          <w:marTop w:val="0"/>
          <w:marBottom w:val="0"/>
          <w:divBdr>
            <w:top w:val="none" w:sz="0" w:space="0" w:color="auto"/>
            <w:left w:val="none" w:sz="0" w:space="0" w:color="auto"/>
            <w:bottom w:val="none" w:sz="0" w:space="0" w:color="auto"/>
            <w:right w:val="none" w:sz="0" w:space="0" w:color="auto"/>
          </w:divBdr>
        </w:div>
        <w:div w:id="1122504427">
          <w:marLeft w:val="0"/>
          <w:marRight w:val="0"/>
          <w:marTop w:val="0"/>
          <w:marBottom w:val="0"/>
          <w:divBdr>
            <w:top w:val="none" w:sz="0" w:space="0" w:color="auto"/>
            <w:left w:val="none" w:sz="0" w:space="0" w:color="auto"/>
            <w:bottom w:val="none" w:sz="0" w:space="0" w:color="auto"/>
            <w:right w:val="none" w:sz="0" w:space="0" w:color="auto"/>
          </w:divBdr>
        </w:div>
        <w:div w:id="1824004232">
          <w:marLeft w:val="0"/>
          <w:marRight w:val="0"/>
          <w:marTop w:val="0"/>
          <w:marBottom w:val="0"/>
          <w:divBdr>
            <w:top w:val="none" w:sz="0" w:space="0" w:color="auto"/>
            <w:left w:val="none" w:sz="0" w:space="0" w:color="auto"/>
            <w:bottom w:val="none" w:sz="0" w:space="0" w:color="auto"/>
            <w:right w:val="none" w:sz="0" w:space="0" w:color="auto"/>
          </w:divBdr>
        </w:div>
      </w:divsChild>
    </w:div>
    <w:div w:id="1744176716">
      <w:bodyDiv w:val="1"/>
      <w:marLeft w:val="0"/>
      <w:marRight w:val="0"/>
      <w:marTop w:val="0"/>
      <w:marBottom w:val="0"/>
      <w:divBdr>
        <w:top w:val="none" w:sz="0" w:space="0" w:color="auto"/>
        <w:left w:val="none" w:sz="0" w:space="0" w:color="auto"/>
        <w:bottom w:val="none" w:sz="0" w:space="0" w:color="auto"/>
        <w:right w:val="none" w:sz="0" w:space="0" w:color="auto"/>
      </w:divBdr>
    </w:div>
    <w:div w:id="1774323381">
      <w:bodyDiv w:val="1"/>
      <w:marLeft w:val="0"/>
      <w:marRight w:val="0"/>
      <w:marTop w:val="0"/>
      <w:marBottom w:val="0"/>
      <w:divBdr>
        <w:top w:val="none" w:sz="0" w:space="0" w:color="auto"/>
        <w:left w:val="none" w:sz="0" w:space="0" w:color="auto"/>
        <w:bottom w:val="none" w:sz="0" w:space="0" w:color="auto"/>
        <w:right w:val="none" w:sz="0" w:space="0" w:color="auto"/>
      </w:divBdr>
    </w:div>
    <w:div w:id="1778258342">
      <w:bodyDiv w:val="1"/>
      <w:marLeft w:val="0"/>
      <w:marRight w:val="0"/>
      <w:marTop w:val="0"/>
      <w:marBottom w:val="0"/>
      <w:divBdr>
        <w:top w:val="none" w:sz="0" w:space="0" w:color="auto"/>
        <w:left w:val="none" w:sz="0" w:space="0" w:color="auto"/>
        <w:bottom w:val="none" w:sz="0" w:space="0" w:color="auto"/>
        <w:right w:val="none" w:sz="0" w:space="0" w:color="auto"/>
      </w:divBdr>
      <w:divsChild>
        <w:div w:id="932056408">
          <w:marLeft w:val="0"/>
          <w:marRight w:val="0"/>
          <w:marTop w:val="0"/>
          <w:marBottom w:val="0"/>
          <w:divBdr>
            <w:top w:val="none" w:sz="0" w:space="0" w:color="auto"/>
            <w:left w:val="none" w:sz="0" w:space="0" w:color="auto"/>
            <w:bottom w:val="none" w:sz="0" w:space="0" w:color="auto"/>
            <w:right w:val="none" w:sz="0" w:space="0" w:color="auto"/>
          </w:divBdr>
        </w:div>
      </w:divsChild>
    </w:div>
    <w:div w:id="1781298550">
      <w:bodyDiv w:val="1"/>
      <w:marLeft w:val="0"/>
      <w:marRight w:val="0"/>
      <w:marTop w:val="0"/>
      <w:marBottom w:val="0"/>
      <w:divBdr>
        <w:top w:val="none" w:sz="0" w:space="0" w:color="auto"/>
        <w:left w:val="none" w:sz="0" w:space="0" w:color="auto"/>
        <w:bottom w:val="none" w:sz="0" w:space="0" w:color="auto"/>
        <w:right w:val="none" w:sz="0" w:space="0" w:color="auto"/>
      </w:divBdr>
      <w:divsChild>
        <w:div w:id="98649002">
          <w:marLeft w:val="0"/>
          <w:marRight w:val="0"/>
          <w:marTop w:val="0"/>
          <w:marBottom w:val="0"/>
          <w:divBdr>
            <w:top w:val="none" w:sz="0" w:space="0" w:color="auto"/>
            <w:left w:val="none" w:sz="0" w:space="0" w:color="auto"/>
            <w:bottom w:val="none" w:sz="0" w:space="0" w:color="auto"/>
            <w:right w:val="none" w:sz="0" w:space="0" w:color="auto"/>
          </w:divBdr>
        </w:div>
        <w:div w:id="144786166">
          <w:marLeft w:val="0"/>
          <w:marRight w:val="0"/>
          <w:marTop w:val="0"/>
          <w:marBottom w:val="0"/>
          <w:divBdr>
            <w:top w:val="none" w:sz="0" w:space="0" w:color="auto"/>
            <w:left w:val="none" w:sz="0" w:space="0" w:color="auto"/>
            <w:bottom w:val="none" w:sz="0" w:space="0" w:color="auto"/>
            <w:right w:val="none" w:sz="0" w:space="0" w:color="auto"/>
          </w:divBdr>
        </w:div>
        <w:div w:id="453839108">
          <w:marLeft w:val="0"/>
          <w:marRight w:val="0"/>
          <w:marTop w:val="0"/>
          <w:marBottom w:val="0"/>
          <w:divBdr>
            <w:top w:val="none" w:sz="0" w:space="0" w:color="auto"/>
            <w:left w:val="none" w:sz="0" w:space="0" w:color="auto"/>
            <w:bottom w:val="none" w:sz="0" w:space="0" w:color="auto"/>
            <w:right w:val="none" w:sz="0" w:space="0" w:color="auto"/>
          </w:divBdr>
        </w:div>
        <w:div w:id="1739985235">
          <w:marLeft w:val="0"/>
          <w:marRight w:val="0"/>
          <w:marTop w:val="0"/>
          <w:marBottom w:val="0"/>
          <w:divBdr>
            <w:top w:val="none" w:sz="0" w:space="0" w:color="auto"/>
            <w:left w:val="none" w:sz="0" w:space="0" w:color="auto"/>
            <w:bottom w:val="none" w:sz="0" w:space="0" w:color="auto"/>
            <w:right w:val="none" w:sz="0" w:space="0" w:color="auto"/>
          </w:divBdr>
        </w:div>
        <w:div w:id="1741174083">
          <w:marLeft w:val="0"/>
          <w:marRight w:val="0"/>
          <w:marTop w:val="0"/>
          <w:marBottom w:val="0"/>
          <w:divBdr>
            <w:top w:val="none" w:sz="0" w:space="0" w:color="auto"/>
            <w:left w:val="none" w:sz="0" w:space="0" w:color="auto"/>
            <w:bottom w:val="none" w:sz="0" w:space="0" w:color="auto"/>
            <w:right w:val="none" w:sz="0" w:space="0" w:color="auto"/>
          </w:divBdr>
        </w:div>
      </w:divsChild>
    </w:div>
    <w:div w:id="1797142506">
      <w:bodyDiv w:val="1"/>
      <w:marLeft w:val="0"/>
      <w:marRight w:val="0"/>
      <w:marTop w:val="0"/>
      <w:marBottom w:val="0"/>
      <w:divBdr>
        <w:top w:val="none" w:sz="0" w:space="0" w:color="auto"/>
        <w:left w:val="none" w:sz="0" w:space="0" w:color="auto"/>
        <w:bottom w:val="none" w:sz="0" w:space="0" w:color="auto"/>
        <w:right w:val="none" w:sz="0" w:space="0" w:color="auto"/>
      </w:divBdr>
    </w:div>
    <w:div w:id="1799298305">
      <w:bodyDiv w:val="1"/>
      <w:marLeft w:val="0"/>
      <w:marRight w:val="0"/>
      <w:marTop w:val="0"/>
      <w:marBottom w:val="0"/>
      <w:divBdr>
        <w:top w:val="none" w:sz="0" w:space="0" w:color="auto"/>
        <w:left w:val="none" w:sz="0" w:space="0" w:color="auto"/>
        <w:bottom w:val="none" w:sz="0" w:space="0" w:color="auto"/>
        <w:right w:val="none" w:sz="0" w:space="0" w:color="auto"/>
      </w:divBdr>
    </w:div>
    <w:div w:id="1839885484">
      <w:bodyDiv w:val="1"/>
      <w:marLeft w:val="0"/>
      <w:marRight w:val="0"/>
      <w:marTop w:val="0"/>
      <w:marBottom w:val="0"/>
      <w:divBdr>
        <w:top w:val="none" w:sz="0" w:space="0" w:color="auto"/>
        <w:left w:val="none" w:sz="0" w:space="0" w:color="auto"/>
        <w:bottom w:val="none" w:sz="0" w:space="0" w:color="auto"/>
        <w:right w:val="none" w:sz="0" w:space="0" w:color="auto"/>
      </w:divBdr>
    </w:div>
    <w:div w:id="1857423565">
      <w:bodyDiv w:val="1"/>
      <w:marLeft w:val="0"/>
      <w:marRight w:val="0"/>
      <w:marTop w:val="0"/>
      <w:marBottom w:val="0"/>
      <w:divBdr>
        <w:top w:val="none" w:sz="0" w:space="0" w:color="auto"/>
        <w:left w:val="none" w:sz="0" w:space="0" w:color="auto"/>
        <w:bottom w:val="none" w:sz="0" w:space="0" w:color="auto"/>
        <w:right w:val="none" w:sz="0" w:space="0" w:color="auto"/>
      </w:divBdr>
    </w:div>
    <w:div w:id="1987934848">
      <w:bodyDiv w:val="1"/>
      <w:marLeft w:val="0"/>
      <w:marRight w:val="0"/>
      <w:marTop w:val="0"/>
      <w:marBottom w:val="0"/>
      <w:divBdr>
        <w:top w:val="none" w:sz="0" w:space="0" w:color="auto"/>
        <w:left w:val="none" w:sz="0" w:space="0" w:color="auto"/>
        <w:bottom w:val="none" w:sz="0" w:space="0" w:color="auto"/>
        <w:right w:val="none" w:sz="0" w:space="0" w:color="auto"/>
      </w:divBdr>
      <w:divsChild>
        <w:div w:id="159124159">
          <w:marLeft w:val="0"/>
          <w:marRight w:val="0"/>
          <w:marTop w:val="0"/>
          <w:marBottom w:val="0"/>
          <w:divBdr>
            <w:top w:val="none" w:sz="0" w:space="0" w:color="auto"/>
            <w:left w:val="none" w:sz="0" w:space="0" w:color="auto"/>
            <w:bottom w:val="none" w:sz="0" w:space="0" w:color="auto"/>
            <w:right w:val="none" w:sz="0" w:space="0" w:color="auto"/>
          </w:divBdr>
        </w:div>
        <w:div w:id="845361416">
          <w:marLeft w:val="0"/>
          <w:marRight w:val="0"/>
          <w:marTop w:val="0"/>
          <w:marBottom w:val="0"/>
          <w:divBdr>
            <w:top w:val="none" w:sz="0" w:space="0" w:color="auto"/>
            <w:left w:val="none" w:sz="0" w:space="0" w:color="auto"/>
            <w:bottom w:val="none" w:sz="0" w:space="0" w:color="auto"/>
            <w:right w:val="none" w:sz="0" w:space="0" w:color="auto"/>
          </w:divBdr>
        </w:div>
        <w:div w:id="872158779">
          <w:marLeft w:val="0"/>
          <w:marRight w:val="0"/>
          <w:marTop w:val="0"/>
          <w:marBottom w:val="0"/>
          <w:divBdr>
            <w:top w:val="none" w:sz="0" w:space="0" w:color="auto"/>
            <w:left w:val="none" w:sz="0" w:space="0" w:color="auto"/>
            <w:bottom w:val="none" w:sz="0" w:space="0" w:color="auto"/>
            <w:right w:val="none" w:sz="0" w:space="0" w:color="auto"/>
          </w:divBdr>
        </w:div>
        <w:div w:id="894319568">
          <w:marLeft w:val="0"/>
          <w:marRight w:val="0"/>
          <w:marTop w:val="0"/>
          <w:marBottom w:val="0"/>
          <w:divBdr>
            <w:top w:val="none" w:sz="0" w:space="0" w:color="auto"/>
            <w:left w:val="none" w:sz="0" w:space="0" w:color="auto"/>
            <w:bottom w:val="none" w:sz="0" w:space="0" w:color="auto"/>
            <w:right w:val="none" w:sz="0" w:space="0" w:color="auto"/>
          </w:divBdr>
        </w:div>
        <w:div w:id="1561087223">
          <w:marLeft w:val="0"/>
          <w:marRight w:val="0"/>
          <w:marTop w:val="0"/>
          <w:marBottom w:val="0"/>
          <w:divBdr>
            <w:top w:val="none" w:sz="0" w:space="0" w:color="auto"/>
            <w:left w:val="none" w:sz="0" w:space="0" w:color="auto"/>
            <w:bottom w:val="none" w:sz="0" w:space="0" w:color="auto"/>
            <w:right w:val="none" w:sz="0" w:space="0" w:color="auto"/>
          </w:divBdr>
        </w:div>
      </w:divsChild>
    </w:div>
    <w:div w:id="2080977730">
      <w:bodyDiv w:val="1"/>
      <w:marLeft w:val="0"/>
      <w:marRight w:val="0"/>
      <w:marTop w:val="0"/>
      <w:marBottom w:val="0"/>
      <w:divBdr>
        <w:top w:val="none" w:sz="0" w:space="0" w:color="auto"/>
        <w:left w:val="none" w:sz="0" w:space="0" w:color="auto"/>
        <w:bottom w:val="none" w:sz="0" w:space="0" w:color="auto"/>
        <w:right w:val="none" w:sz="0" w:space="0" w:color="auto"/>
      </w:divBdr>
    </w:div>
    <w:div w:id="21376758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D%D0%BB%D0%B0%D1%81%D1%82%D0%B8%D1%87%D0%BD%D0%BE%D1%81%D1%82%D1%8C_%D1%81%D0%BF%D1%80%D0%BE%D1%81%D0%B0_%D0%BF%D0%BE_%D0%B4%D0%BE%D1%85%D0%BE%D0%B4%D1%83" TargetMode="External"/><Relationship Id="rId13" Type="http://schemas.openxmlformats.org/officeDocument/2006/relationships/hyperlink" Target="https://ru.wikipedia.org/wiki/%D0%9C%D0%B5%D0%BD%D0%B5%D0%B4%D0%B6%D0%B5%D1%80" TargetMode="External"/><Relationship Id="rId18" Type="http://schemas.openxmlformats.org/officeDocument/2006/relationships/hyperlink" Target="https://sendpulse.com/ru/support/glossary/dumpin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ru.wikipedia.org/wiki/%D0%9A%D0%BE%D0%BD%D0%BA%D1%83%D1%80%D0%B5%D0%BD%D1%86%D0%B8%D1%8F_(%D1%8D%D0%BA%D0%BE%D0%BD%D0%BE%D0%BC%D0%B8%D0%BA%D0%B0)" TargetMode="External"/><Relationship Id="rId7" Type="http://schemas.openxmlformats.org/officeDocument/2006/relationships/hyperlink" Target="https://ru.wikipedia.org/wiki/%D0%A1%D0%BF%D1%80%D0%BE%D1%81" TargetMode="External"/><Relationship Id="rId12" Type="http://schemas.openxmlformats.org/officeDocument/2006/relationships/hyperlink" Target="https://ru.wikipedia.org/wiki/%D0%9A%D0%B0%D0%BF%D0%B8%D1%82%D0%B0%D0%BB" TargetMode="External"/><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https://ru.wikipedia.org/wiki/%D0%9F%D0%BE%D1%80%D1%82%D0%B5%D1%80,_%D0%9C%D0%B0%D0%B9%D0%BA%D0%BB" TargetMode="External"/><Relationship Id="rId1" Type="http://schemas.openxmlformats.org/officeDocument/2006/relationships/numbering" Target="numbering.xml"/><Relationship Id="rId6" Type="http://schemas.openxmlformats.org/officeDocument/2006/relationships/hyperlink" Target="https://sendpulse.com/ru/support/glossary/startup" TargetMode="External"/><Relationship Id="rId11" Type="http://schemas.openxmlformats.org/officeDocument/2006/relationships/image" Target="media/image3.png"/><Relationship Id="rId24" Type="http://schemas.openxmlformats.org/officeDocument/2006/relationships/image" Target="media/image8.png"/><Relationship Id="rId5" Type="http://schemas.openxmlformats.org/officeDocument/2006/relationships/hyperlink" Target="https://ru.wikipedia.org/wiki/%D0%92%D0%B5%D0%BD%D1%87%D1%83%D1%80%D0%BD%D1%8B%D0%B9_%D0%BA%D0%B0%D0%BF%D0%B8%D1%82%D0%B0%D0%BB" TargetMode="External"/><Relationship Id="rId15" Type="http://schemas.openxmlformats.org/officeDocument/2006/relationships/hyperlink" Target="https://ru.wikipedia.org/wiki/%D0%9A%D0%BE%D1%82%D0%B8%D1%80%D0%BE%D0%B2%D0%BA%D0%B0" TargetMode="External"/><Relationship Id="rId23"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hyperlink" Target="https://ru.wikipedia.org/wiki/%D0%9A%D0%BB%D0%B0%D1%81%D1%82%D0%B5%D1%80_(%D1%8D%D0%BA%D0%BE%D0%BD%D0%BE%D0%BC%D0%B8%D0%BA%D0%B0)"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ru.wikipedia.org/wiki/%D0%9A%D1%80%D0%B5%D0%B4%D0%B8%D1%82" TargetMode="External"/><Relationship Id="rId22"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21</Pages>
  <Words>8467</Words>
  <Characters>48268</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Васильев Керел</cp:lastModifiedBy>
  <cp:revision>2</cp:revision>
  <dcterms:created xsi:type="dcterms:W3CDTF">2023-12-26T06:00:00Z</dcterms:created>
  <dcterms:modified xsi:type="dcterms:W3CDTF">2023-12-26T06:00:00Z</dcterms:modified>
</cp:coreProperties>
</file>